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15"/>
      </w:tblGrid>
      <w:tr w:rsidR="00070333" w:rsidTr="00070333">
        <w:tc>
          <w:tcPr>
            <w:tcW w:w="1980" w:type="dxa"/>
          </w:tcPr>
          <w:p w:rsidR="00070333" w:rsidRDefault="00070333" w:rsidP="0028190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15" w:type="dxa"/>
          </w:tcPr>
          <w:p w:rsidR="00EA3232" w:rsidRPr="00EA3232" w:rsidRDefault="00EA3232" w:rsidP="00EA3232">
            <w:pPr>
              <w:jc w:val="center"/>
              <w:rPr>
                <w:b/>
                <w:bCs/>
                <w:sz w:val="26"/>
                <w:szCs w:val="26"/>
              </w:rPr>
            </w:pPr>
            <w:r w:rsidRPr="00EA3232">
              <w:rPr>
                <w:b/>
                <w:bCs/>
                <w:sz w:val="26"/>
                <w:szCs w:val="26"/>
              </w:rPr>
              <w:t xml:space="preserve">Автономная некоммерческая организация высшего образования </w:t>
            </w:r>
          </w:p>
          <w:p w:rsidR="00070333" w:rsidRPr="006D3CD6" w:rsidRDefault="00EA3232" w:rsidP="00EA3232">
            <w:pPr>
              <w:shd w:val="clear" w:color="auto" w:fill="FFFFFF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A3232">
              <w:rPr>
                <w:b/>
                <w:bCs/>
                <w:sz w:val="26"/>
                <w:szCs w:val="26"/>
              </w:rPr>
              <w:t>"Университет искусственного интеллекта и цифровых платформ"</w:t>
            </w:r>
            <w:r w:rsidRPr="00EA3232">
              <w:rPr>
                <w:b/>
                <w:bCs/>
                <w:sz w:val="26"/>
                <w:szCs w:val="26"/>
              </w:rPr>
              <w:t xml:space="preserve"> </w:t>
            </w:r>
            <w:r w:rsidR="00070333" w:rsidRPr="006D3CD6">
              <w:rPr>
                <w:b/>
                <w:bCs/>
                <w:sz w:val="26"/>
                <w:szCs w:val="26"/>
              </w:rPr>
              <w:t xml:space="preserve">(АНО ВО </w:t>
            </w:r>
            <w:r w:rsidRPr="00EA3232">
              <w:rPr>
                <w:b/>
                <w:bCs/>
                <w:sz w:val="26"/>
                <w:szCs w:val="26"/>
              </w:rPr>
              <w:t>УИИЦП</w:t>
            </w:r>
            <w:r w:rsidR="00070333" w:rsidRPr="006D3CD6">
              <w:rPr>
                <w:b/>
                <w:bCs/>
                <w:sz w:val="26"/>
                <w:szCs w:val="26"/>
              </w:rPr>
              <w:t>)</w:t>
            </w:r>
          </w:p>
          <w:p w:rsidR="00070333" w:rsidRDefault="00070333" w:rsidP="00070333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70333" w:rsidRPr="006D3CD6" w:rsidRDefault="00070333" w:rsidP="00070333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D3CD6"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ДОГОВОР</w:t>
            </w:r>
          </w:p>
          <w:p w:rsidR="00070333" w:rsidRPr="006D3CD6" w:rsidRDefault="00070333" w:rsidP="00070333">
            <w:pPr>
              <w:shd w:val="clear" w:color="auto" w:fill="FFFFFF"/>
              <w:jc w:val="center"/>
              <w:outlineLvl w:val="1"/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D3CD6"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 образовании на обучение по образовательным программам</w:t>
            </w:r>
          </w:p>
          <w:p w:rsidR="00070333" w:rsidRDefault="00070333" w:rsidP="00070333">
            <w:pPr>
              <w:jc w:val="center"/>
              <w:rPr>
                <w:b/>
                <w:bCs/>
                <w:sz w:val="26"/>
                <w:szCs w:val="26"/>
              </w:rPr>
            </w:pPr>
            <w:r w:rsidRPr="006D3CD6"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высшего образования</w:t>
            </w:r>
          </w:p>
        </w:tc>
      </w:tr>
    </w:tbl>
    <w:p w:rsidR="005E1742" w:rsidRDefault="005E1742" w:rsidP="0028190A">
      <w:pPr>
        <w:shd w:val="clear" w:color="auto" w:fill="FFFFFF"/>
        <w:spacing w:after="0"/>
        <w:outlineLvl w:val="1"/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018"/>
        <w:gridCol w:w="2268"/>
        <w:gridCol w:w="1701"/>
        <w:gridCol w:w="2268"/>
      </w:tblGrid>
      <w:tr w:rsidR="0028190A" w:rsidTr="000242AD">
        <w:tc>
          <w:tcPr>
            <w:tcW w:w="1951" w:type="dxa"/>
            <w:tcBorders>
              <w:bottom w:val="single" w:sz="4" w:space="0" w:color="auto"/>
            </w:tcBorders>
          </w:tcPr>
          <w:p w:rsidR="0028190A" w:rsidRPr="0028190A" w:rsidRDefault="0028190A" w:rsidP="00EA3232">
            <w:pPr>
              <w:jc w:val="center"/>
              <w:outlineLvl w:val="1"/>
              <w:rPr>
                <w:rFonts w:eastAsia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28190A">
              <w:rPr>
                <w:rFonts w:eastAsia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г. </w:t>
            </w:r>
            <w:r w:rsidR="00EA3232">
              <w:rPr>
                <w:rFonts w:eastAsia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018" w:type="dxa"/>
          </w:tcPr>
          <w:p w:rsidR="0028190A" w:rsidRPr="0028190A" w:rsidRDefault="0028190A" w:rsidP="0028190A">
            <w:pPr>
              <w:jc w:val="right"/>
              <w:outlineLvl w:val="1"/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28190A"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190A" w:rsidRPr="0028190A" w:rsidRDefault="0028190A" w:rsidP="006D3CD6">
            <w:pPr>
              <w:jc w:val="both"/>
              <w:outlineLvl w:val="1"/>
              <w:rPr>
                <w:rFonts w:eastAsia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8190A" w:rsidRDefault="0028190A" w:rsidP="0028190A">
            <w:pPr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190A" w:rsidRPr="0028190A" w:rsidRDefault="0028190A" w:rsidP="0028190A">
            <w:pPr>
              <w:jc w:val="center"/>
              <w:outlineLvl w:val="1"/>
              <w:rPr>
                <w:rFonts w:eastAsia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28190A" w:rsidRPr="00587F47" w:rsidTr="000242AD">
        <w:tc>
          <w:tcPr>
            <w:tcW w:w="1951" w:type="dxa"/>
            <w:tcBorders>
              <w:top w:val="single" w:sz="4" w:space="0" w:color="auto"/>
            </w:tcBorders>
          </w:tcPr>
          <w:p w:rsidR="0028190A" w:rsidRPr="005E1742" w:rsidRDefault="0028190A" w:rsidP="0028190A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0"/>
                <w:szCs w:val="20"/>
                <w:vertAlign w:val="superscript"/>
                <w:lang w:eastAsia="ru-RU"/>
              </w:rPr>
            </w:pPr>
            <w:r w:rsidRPr="005E1742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(место заключения договора)</w:t>
            </w:r>
          </w:p>
        </w:tc>
        <w:tc>
          <w:tcPr>
            <w:tcW w:w="2018" w:type="dxa"/>
          </w:tcPr>
          <w:p w:rsidR="0028190A" w:rsidRPr="00587F47" w:rsidRDefault="0028190A" w:rsidP="0028190A">
            <w:pPr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8190A" w:rsidRPr="00587F47" w:rsidRDefault="0028190A" w:rsidP="0028190A">
            <w:pPr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8190A" w:rsidRPr="00587F47" w:rsidRDefault="0028190A" w:rsidP="0028190A">
            <w:pPr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8190A" w:rsidRPr="005E1742" w:rsidRDefault="0028190A" w:rsidP="0028190A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0"/>
                <w:szCs w:val="20"/>
                <w:vertAlign w:val="superscript"/>
                <w:lang w:eastAsia="ru-RU"/>
              </w:rPr>
            </w:pPr>
            <w:r w:rsidRPr="005E1742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(дата заключения договора)</w:t>
            </w:r>
          </w:p>
        </w:tc>
      </w:tr>
    </w:tbl>
    <w:p w:rsidR="00553F78" w:rsidRPr="00587F47" w:rsidRDefault="00553F78" w:rsidP="0028190A">
      <w:pPr>
        <w:shd w:val="clear" w:color="auto" w:fill="FFFFFF"/>
        <w:spacing w:after="0"/>
        <w:outlineLvl w:val="1"/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28190A" w:rsidRDefault="00EA3232" w:rsidP="00EA3232">
      <w:pPr>
        <w:shd w:val="clear" w:color="auto" w:fill="FFFFFF"/>
        <w:spacing w:after="0"/>
        <w:ind w:firstLine="709"/>
        <w:jc w:val="both"/>
        <w:rPr>
          <w:color w:val="000000"/>
          <w:sz w:val="24"/>
        </w:rPr>
      </w:pPr>
      <w:bookmarkStart w:id="0" w:name="_Hlk183530090"/>
      <w:r w:rsidRPr="00EA3232">
        <w:rPr>
          <w:color w:val="000000"/>
          <w:sz w:val="24"/>
        </w:rPr>
        <w:t>Автономная некоммерческая организация высшего образования "Университет искусственного интеллекта и цифровых платформ"</w:t>
      </w:r>
      <w:r w:rsidRPr="00EA3232">
        <w:rPr>
          <w:color w:val="000000"/>
          <w:sz w:val="24"/>
        </w:rPr>
        <w:t xml:space="preserve"> </w:t>
      </w:r>
      <w:r w:rsidR="00B01B6E" w:rsidRPr="00B01B6E">
        <w:rPr>
          <w:color w:val="000000"/>
          <w:sz w:val="24"/>
        </w:rPr>
        <w:t xml:space="preserve">(АНО ВО </w:t>
      </w:r>
      <w:r w:rsidRPr="00EA3232">
        <w:rPr>
          <w:color w:val="000000"/>
          <w:sz w:val="24"/>
        </w:rPr>
        <w:t>УИИЦП</w:t>
      </w:r>
      <w:r w:rsidR="00B01B6E" w:rsidRPr="00B01B6E">
        <w:rPr>
          <w:color w:val="000000"/>
          <w:sz w:val="24"/>
        </w:rPr>
        <w:t xml:space="preserve">), </w:t>
      </w:r>
      <w:r w:rsidR="00B01B6E" w:rsidRPr="00BB2C08">
        <w:rPr>
          <w:color w:val="000000"/>
          <w:sz w:val="24"/>
        </w:rPr>
        <w:t>осуществляющ</w:t>
      </w:r>
      <w:r w:rsidR="00540136" w:rsidRPr="00BB2C08">
        <w:rPr>
          <w:color w:val="000000"/>
          <w:sz w:val="24"/>
        </w:rPr>
        <w:t>ая</w:t>
      </w:r>
      <w:r w:rsidR="00B01B6E" w:rsidRPr="00BB2C08">
        <w:rPr>
          <w:color w:val="000000"/>
          <w:sz w:val="24"/>
        </w:rPr>
        <w:t xml:space="preserve"> образовательную деятельность на основании лицензии - </w:t>
      </w:r>
      <w:r w:rsidR="00B01B6E" w:rsidRPr="00BB2C08">
        <w:rPr>
          <w:i/>
          <w:iCs/>
          <w:color w:val="000000"/>
          <w:sz w:val="24"/>
        </w:rPr>
        <w:t xml:space="preserve">Регистрационный номер лицензии № </w:t>
      </w:r>
      <w:r w:rsidRPr="00EA3232">
        <w:rPr>
          <w:i/>
          <w:iCs/>
          <w:color w:val="000000"/>
          <w:sz w:val="24"/>
        </w:rPr>
        <w:t>Л035-00115-77/04722898</w:t>
      </w:r>
      <w:r w:rsidR="00B01B6E" w:rsidRPr="00BB2C08">
        <w:rPr>
          <w:i/>
          <w:iCs/>
          <w:color w:val="000000"/>
          <w:sz w:val="24"/>
        </w:rPr>
        <w:t xml:space="preserve"> (приказ Рособрнадзора № </w:t>
      </w:r>
      <w:r>
        <w:rPr>
          <w:i/>
          <w:iCs/>
          <w:color w:val="000000"/>
          <w:sz w:val="24"/>
        </w:rPr>
        <w:t>703</w:t>
      </w:r>
      <w:r w:rsidR="00B01B6E" w:rsidRPr="00BB2C08">
        <w:rPr>
          <w:i/>
          <w:iCs/>
          <w:color w:val="000000"/>
          <w:sz w:val="24"/>
        </w:rPr>
        <w:t xml:space="preserve"> от </w:t>
      </w:r>
      <w:r>
        <w:rPr>
          <w:i/>
          <w:iCs/>
          <w:color w:val="000000"/>
          <w:sz w:val="24"/>
        </w:rPr>
        <w:t>01</w:t>
      </w:r>
      <w:r w:rsidR="00B01B6E" w:rsidRPr="00BB2C08">
        <w:rPr>
          <w:i/>
          <w:iCs/>
          <w:color w:val="000000"/>
          <w:sz w:val="24"/>
        </w:rPr>
        <w:t>.0</w:t>
      </w:r>
      <w:r>
        <w:rPr>
          <w:i/>
          <w:iCs/>
          <w:color w:val="000000"/>
          <w:sz w:val="24"/>
        </w:rPr>
        <w:t>4.2026</w:t>
      </w:r>
      <w:r w:rsidR="00B01B6E" w:rsidRPr="00BB2C08">
        <w:rPr>
          <w:i/>
          <w:iCs/>
          <w:color w:val="000000"/>
          <w:sz w:val="24"/>
        </w:rPr>
        <w:t xml:space="preserve">), выданной Федеральной службой по надзору в сфере образования и науки, </w:t>
      </w:r>
      <w:r w:rsidR="00540136" w:rsidRPr="00BB2C08">
        <w:rPr>
          <w:i/>
          <w:iCs/>
          <w:color w:val="000000"/>
          <w:sz w:val="24"/>
        </w:rPr>
        <w:t xml:space="preserve">срок действия – </w:t>
      </w:r>
      <w:r w:rsidR="00B01B6E" w:rsidRPr="00BB2C08">
        <w:rPr>
          <w:i/>
          <w:iCs/>
          <w:color w:val="000000"/>
          <w:sz w:val="24"/>
        </w:rPr>
        <w:t xml:space="preserve">бессрочно, </w:t>
      </w:r>
      <w:bookmarkStart w:id="1" w:name="_Hlk183529941"/>
      <w:r w:rsidR="00540136" w:rsidRPr="00BB2C08">
        <w:rPr>
          <w:color w:val="000000"/>
          <w:sz w:val="24"/>
        </w:rPr>
        <w:t>именуемая в дальнейшем «Исполнитель»</w:t>
      </w:r>
      <w:bookmarkEnd w:id="1"/>
      <w:r w:rsidR="00540136" w:rsidRPr="00BB2C08">
        <w:rPr>
          <w:color w:val="000000"/>
          <w:sz w:val="24"/>
        </w:rPr>
        <w:t xml:space="preserve">, </w:t>
      </w:r>
      <w:r w:rsidR="00B01B6E" w:rsidRPr="00BB2C08">
        <w:rPr>
          <w:color w:val="000000"/>
          <w:sz w:val="24"/>
        </w:rPr>
        <w:t xml:space="preserve">в лице ректора </w:t>
      </w:r>
      <w:r w:rsidRPr="00EA3232">
        <w:rPr>
          <w:color w:val="000000"/>
          <w:sz w:val="24"/>
        </w:rPr>
        <w:t>Сотников</w:t>
      </w:r>
      <w:r>
        <w:rPr>
          <w:color w:val="000000"/>
          <w:sz w:val="24"/>
        </w:rPr>
        <w:t>ой Евгении Дмитриевны</w:t>
      </w:r>
      <w:r w:rsidR="00B01B6E" w:rsidRPr="00B01B6E">
        <w:rPr>
          <w:color w:val="000000"/>
          <w:sz w:val="24"/>
        </w:rPr>
        <w:t>, действующего на основании Устава, с одной стороны,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"/>
        <w:gridCol w:w="2031"/>
        <w:gridCol w:w="194"/>
        <w:gridCol w:w="657"/>
        <w:gridCol w:w="1701"/>
        <w:gridCol w:w="5137"/>
        <w:gridCol w:w="391"/>
      </w:tblGrid>
      <w:tr w:rsidR="0028190A" w:rsidTr="00212399">
        <w:tc>
          <w:tcPr>
            <w:tcW w:w="345" w:type="dxa"/>
          </w:tcPr>
          <w:p w:rsidR="0028190A" w:rsidRDefault="0028190A" w:rsidP="0028190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190A" w:rsidRPr="0028190A" w:rsidRDefault="0028190A" w:rsidP="00D731F0">
            <w:pPr>
              <w:ind w:left="-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28190A" w:rsidTr="00212399">
        <w:tc>
          <w:tcPr>
            <w:tcW w:w="345" w:type="dxa"/>
          </w:tcPr>
          <w:p w:rsidR="0028190A" w:rsidRDefault="0028190A" w:rsidP="0028190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gridSpan w:val="5"/>
            <w:tcBorders>
              <w:top w:val="single" w:sz="4" w:space="0" w:color="auto"/>
            </w:tcBorders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190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 (при наличии) / наименование юридического лица</w:t>
            </w:r>
          </w:p>
        </w:tc>
        <w:tc>
          <w:tcPr>
            <w:tcW w:w="391" w:type="dxa"/>
          </w:tcPr>
          <w:p w:rsidR="0028190A" w:rsidRPr="0028190A" w:rsidRDefault="0028190A" w:rsidP="00D731F0">
            <w:pPr>
              <w:ind w:left="-57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28190A" w:rsidTr="00212399">
        <w:tc>
          <w:tcPr>
            <w:tcW w:w="4928" w:type="dxa"/>
            <w:gridSpan w:val="5"/>
          </w:tcPr>
          <w:p w:rsidR="0028190A" w:rsidRDefault="0028190A" w:rsidP="0028190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именуемый в дальнейшем «Заказчик», в лице</w:t>
            </w: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190A" w:rsidRPr="0028190A" w:rsidRDefault="0028190A" w:rsidP="00D731F0">
            <w:pPr>
              <w:ind w:left="-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90A" w:rsidTr="00212399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190A" w:rsidRPr="0028190A" w:rsidRDefault="0028190A" w:rsidP="00D731F0">
            <w:pPr>
              <w:ind w:left="-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28190A" w:rsidTr="00212399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190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(наименование должности / фамилия, имя, отчество (при наличии) представителя Заказчика)</w:t>
            </w:r>
          </w:p>
        </w:tc>
        <w:tc>
          <w:tcPr>
            <w:tcW w:w="391" w:type="dxa"/>
          </w:tcPr>
          <w:p w:rsidR="0028190A" w:rsidRPr="0028190A" w:rsidRDefault="0028190A" w:rsidP="00D731F0">
            <w:pPr>
              <w:ind w:left="-57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28190A" w:rsidTr="00212399">
        <w:tc>
          <w:tcPr>
            <w:tcW w:w="3227" w:type="dxa"/>
            <w:gridSpan w:val="4"/>
          </w:tcPr>
          <w:p w:rsidR="0028190A" w:rsidRDefault="0028190A" w:rsidP="0028190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действующего на основании</w:t>
            </w:r>
          </w:p>
        </w:tc>
        <w:tc>
          <w:tcPr>
            <w:tcW w:w="6838" w:type="dxa"/>
            <w:gridSpan w:val="2"/>
            <w:tcBorders>
              <w:bottom w:val="single" w:sz="4" w:space="0" w:color="auto"/>
            </w:tcBorders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190A" w:rsidRPr="0028190A" w:rsidRDefault="0028190A" w:rsidP="00D731F0">
            <w:pPr>
              <w:ind w:left="-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28190A" w:rsidTr="00212399">
        <w:tc>
          <w:tcPr>
            <w:tcW w:w="345" w:type="dxa"/>
          </w:tcPr>
          <w:p w:rsidR="0028190A" w:rsidRDefault="0028190A" w:rsidP="0028190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gridSpan w:val="2"/>
          </w:tcPr>
          <w:p w:rsidR="0028190A" w:rsidRDefault="0028190A" w:rsidP="0028190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5" w:type="dxa"/>
            <w:gridSpan w:val="3"/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190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(реквизиты документа, удостоверяющего полномочия Заказчика)</w:t>
            </w:r>
          </w:p>
        </w:tc>
        <w:tc>
          <w:tcPr>
            <w:tcW w:w="391" w:type="dxa"/>
          </w:tcPr>
          <w:p w:rsidR="0028190A" w:rsidRPr="0028190A" w:rsidRDefault="0028190A" w:rsidP="00D731F0">
            <w:pPr>
              <w:ind w:left="-57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28190A" w:rsidTr="00212399">
        <w:tc>
          <w:tcPr>
            <w:tcW w:w="2376" w:type="dxa"/>
            <w:gridSpan w:val="2"/>
          </w:tcPr>
          <w:p w:rsidR="0028190A" w:rsidRDefault="0028190A" w:rsidP="0028190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другой стороны, и</w:t>
            </w:r>
          </w:p>
        </w:tc>
        <w:tc>
          <w:tcPr>
            <w:tcW w:w="7689" w:type="dxa"/>
            <w:gridSpan w:val="4"/>
            <w:tcBorders>
              <w:bottom w:val="single" w:sz="4" w:space="0" w:color="auto"/>
            </w:tcBorders>
          </w:tcPr>
          <w:p w:rsidR="0028190A" w:rsidRPr="0028190A" w:rsidRDefault="00E81A19" w:rsidP="0028190A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Иванов Иван</w:t>
            </w:r>
            <w:r w:rsidR="009A26E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91" w:type="dxa"/>
          </w:tcPr>
          <w:p w:rsidR="0028190A" w:rsidRDefault="0028190A" w:rsidP="00D731F0">
            <w:pPr>
              <w:ind w:left="-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28190A" w:rsidTr="0028190A">
        <w:tc>
          <w:tcPr>
            <w:tcW w:w="345" w:type="dxa"/>
          </w:tcPr>
          <w:p w:rsidR="0028190A" w:rsidRDefault="0028190A" w:rsidP="0028190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</w:tcPr>
          <w:p w:rsidR="0028190A" w:rsidRDefault="0028190A" w:rsidP="0028190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5"/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190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 (при наличии) лица, зачисляемого на обучение)</w:t>
            </w:r>
          </w:p>
        </w:tc>
      </w:tr>
    </w:tbl>
    <w:p w:rsidR="00943453" w:rsidRPr="00553F78" w:rsidRDefault="00247096" w:rsidP="0028190A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ый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Обучающийся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5113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другой стороны,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совместно именуемые </w:t>
      </w:r>
      <w:r>
        <w:rPr>
          <w:color w:val="000000"/>
          <w:sz w:val="24"/>
          <w:szCs w:val="24"/>
          <w:lang w:eastAsia="ru-RU"/>
        </w:rPr>
        <w:t>«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Стороны</w:t>
      </w:r>
      <w:r>
        <w:rPr>
          <w:color w:val="000000"/>
          <w:sz w:val="24"/>
          <w:szCs w:val="24"/>
          <w:lang w:eastAsia="ru-RU"/>
        </w:rPr>
        <w:t>»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Pr="00A62E06">
        <w:rPr>
          <w:rFonts w:eastAsia="Times New Roman" w:cs="Times New Roman"/>
          <w:color w:val="000000"/>
          <w:sz w:val="24"/>
          <w:szCs w:val="24"/>
          <w:lang w:eastAsia="ru-RU"/>
        </w:rPr>
        <w:t>Федеральн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ым</w:t>
      </w:r>
      <w:r w:rsidRPr="00A62E0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закон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ом</w:t>
      </w:r>
      <w:r w:rsidRPr="00A62E0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 29 декабря 2012 г. № 273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A62E06">
        <w:rPr>
          <w:rFonts w:eastAsia="Times New Roman" w:cs="Times New Roman"/>
          <w:color w:val="000000"/>
          <w:sz w:val="24"/>
          <w:szCs w:val="24"/>
          <w:lang w:eastAsia="ru-RU"/>
        </w:rPr>
        <w:t>ФЗ «Об образовании в Российской Федерации»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(далее – Федеральный закон № 2</w:t>
      </w:r>
      <w:r w:rsidR="002548AC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3-ФЗ), </w:t>
      </w:r>
      <w:r w:rsidR="001E2CD1">
        <w:rPr>
          <w:rFonts w:eastAsia="Times New Roman" w:cs="Times New Roman"/>
          <w:color w:val="000000"/>
          <w:sz w:val="24"/>
          <w:szCs w:val="24"/>
          <w:lang w:eastAsia="ru-RU"/>
        </w:rPr>
        <w:t>Уставом и локальными нормативными актами Исполнителя,</w:t>
      </w:r>
      <w:r w:rsidR="005113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заключили</w:t>
      </w:r>
      <w:r w:rsidR="00553F78"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настоящий Договор </w:t>
      </w:r>
      <w:r w:rsidR="00EE49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 образовании на обучение по образовательным программам </w:t>
      </w:r>
      <w:r w:rsidR="00A42B0C">
        <w:rPr>
          <w:rFonts w:eastAsia="Times New Roman" w:cs="Times New Roman"/>
          <w:color w:val="000000"/>
          <w:sz w:val="24"/>
          <w:szCs w:val="24"/>
          <w:lang w:eastAsia="ru-RU"/>
        </w:rPr>
        <w:t>высшего</w:t>
      </w:r>
      <w:r w:rsidR="00EE49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r w:rsidR="00553F78"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EE49E4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="00553F78"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Договор) о нижеследующем:</w:t>
      </w:r>
      <w:bookmarkEnd w:id="0"/>
      <w:r w:rsidR="00943453" w:rsidRPr="0094345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3453" w:rsidRPr="005073DA" w:rsidRDefault="00943453" w:rsidP="0028190A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C42890" w:rsidRPr="00C42890" w:rsidRDefault="00943453" w:rsidP="00E81A19">
      <w:pPr>
        <w:pStyle w:val="a6"/>
        <w:numPr>
          <w:ilvl w:val="0"/>
          <w:numId w:val="25"/>
        </w:numPr>
        <w:shd w:val="clear" w:color="auto" w:fill="FFFFFF"/>
        <w:jc w:val="center"/>
        <w:outlineLvl w:val="1"/>
        <w:rPr>
          <w:b/>
          <w:color w:val="000000"/>
          <w:kern w:val="36"/>
          <w:sz w:val="24"/>
          <w:szCs w:val="24"/>
          <w:lang w:eastAsia="ru-RU"/>
        </w:rPr>
      </w:pPr>
      <w:r w:rsidRPr="00C42890">
        <w:rPr>
          <w:b/>
          <w:color w:val="000000"/>
          <w:kern w:val="36"/>
          <w:sz w:val="24"/>
          <w:szCs w:val="24"/>
          <w:lang w:eastAsia="ru-RU"/>
        </w:rPr>
        <w:t>ПРЕДМЕТ ДОГОВОРА</w:t>
      </w:r>
    </w:p>
    <w:p w:rsidR="0028190A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1.1. Исполнитель обязуется предоставить образовательную услугу, 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Обучающийся/</w:t>
      </w:r>
      <w:r w:rsidRPr="002548AC">
        <w:rPr>
          <w:rFonts w:eastAsia="Times New Roman" w:cs="Times New Roman"/>
          <w:color w:val="000000"/>
          <w:sz w:val="24"/>
          <w:szCs w:val="24"/>
          <w:lang w:eastAsia="ru-RU"/>
        </w:rPr>
        <w:t>Заказчик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обязуется оплатить </w:t>
      </w:r>
      <w:r w:rsidR="00BB2C08">
        <w:rPr>
          <w:rFonts w:eastAsia="Times New Roman" w:cs="Times New Roman"/>
          <w:color w:val="000000"/>
          <w:sz w:val="24"/>
          <w:szCs w:val="24"/>
          <w:lang w:eastAsia="ru-RU"/>
        </w:rPr>
        <w:t>обучение</w:t>
      </w:r>
      <w:r w:rsidR="0051649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образовательной программе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419"/>
        <w:gridCol w:w="1256"/>
        <w:gridCol w:w="985"/>
        <w:gridCol w:w="1397"/>
        <w:gridCol w:w="1255"/>
        <w:gridCol w:w="987"/>
        <w:gridCol w:w="1826"/>
      </w:tblGrid>
      <w:tr w:rsidR="0028190A" w:rsidTr="00D97118">
        <w:tc>
          <w:tcPr>
            <w:tcW w:w="10205" w:type="dxa"/>
            <w:gridSpan w:val="8"/>
            <w:tcBorders>
              <w:bottom w:val="single" w:sz="4" w:space="0" w:color="auto"/>
            </w:tcBorders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90A" w:rsidTr="00D97118">
        <w:tc>
          <w:tcPr>
            <w:tcW w:w="10205" w:type="dxa"/>
            <w:gridSpan w:val="8"/>
            <w:tcBorders>
              <w:top w:val="single" w:sz="4" w:space="0" w:color="auto"/>
            </w:tcBorders>
          </w:tcPr>
          <w:p w:rsidR="0028190A" w:rsidRPr="0028190A" w:rsidRDefault="0028190A" w:rsidP="002819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190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(уровень образования, код, наименование образовательной программы высшего образования)</w:t>
            </w:r>
          </w:p>
        </w:tc>
      </w:tr>
      <w:tr w:rsidR="0028190A" w:rsidTr="00D97118">
        <w:tc>
          <w:tcPr>
            <w:tcW w:w="2080" w:type="dxa"/>
          </w:tcPr>
          <w:p w:rsidR="0028190A" w:rsidRDefault="0028190A" w:rsidP="00D97118">
            <w:pPr>
              <w:ind w:left="-113" w:right="-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</w:tcPr>
          <w:p w:rsidR="0028190A" w:rsidRPr="0028190A" w:rsidRDefault="0028190A" w:rsidP="0028190A">
            <w:pPr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28190A" w:rsidRPr="00BB2C08" w:rsidRDefault="0028190A" w:rsidP="0028190A">
            <w:pPr>
              <w:ind w:left="-57" w:right="-57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C08">
              <w:rPr>
                <w:rFonts w:eastAsia="Times New Roman" w:cs="Times New Roman"/>
                <w:sz w:val="24"/>
                <w:szCs w:val="24"/>
                <w:lang w:eastAsia="ru-RU"/>
              </w:rPr>
              <w:t>код: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8190A" w:rsidRPr="00BB2C08" w:rsidRDefault="0028190A" w:rsidP="0028190A">
            <w:pPr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28190A" w:rsidRDefault="0028190A" w:rsidP="0028190A">
            <w:pPr>
              <w:ind w:left="-57" w:right="-57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28190A" w:rsidRDefault="0028190A" w:rsidP="0028190A">
            <w:pPr>
              <w:ind w:left="-57" w:right="-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6B97" w:rsidTr="00D97118">
        <w:tc>
          <w:tcPr>
            <w:tcW w:w="2499" w:type="dxa"/>
            <w:gridSpan w:val="2"/>
          </w:tcPr>
          <w:p w:rsidR="00986B97" w:rsidRDefault="00986B97" w:rsidP="00D97118">
            <w:pPr>
              <w:ind w:left="-113" w:right="-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профиль подготовки:</w:t>
            </w:r>
          </w:p>
        </w:tc>
        <w:tc>
          <w:tcPr>
            <w:tcW w:w="4893" w:type="dxa"/>
            <w:gridSpan w:val="4"/>
            <w:tcBorders>
              <w:bottom w:val="single" w:sz="4" w:space="0" w:color="auto"/>
            </w:tcBorders>
          </w:tcPr>
          <w:p w:rsidR="00986B97" w:rsidRPr="00986B97" w:rsidRDefault="00986B97" w:rsidP="00986B97">
            <w:pPr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gridSpan w:val="2"/>
          </w:tcPr>
          <w:p w:rsidR="00986B97" w:rsidRDefault="00986B97" w:rsidP="00986B97">
            <w:pPr>
              <w:ind w:left="-57" w:right="-57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пределах федерального</w:t>
            </w:r>
          </w:p>
        </w:tc>
      </w:tr>
    </w:tbl>
    <w:p w:rsidR="00943453" w:rsidRPr="00553F78" w:rsidRDefault="00943453" w:rsidP="0028190A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государственного образовательного стандарта или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образовательного стандарта в соответствии с учебными планами, в том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числе индивидуальными, и образовательными программами Исполнителя.</w:t>
      </w:r>
    </w:p>
    <w:p w:rsidR="00986B97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1.2. Срок освоения образовательной программы (продолжительность обучения) на момент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  <w:gridCol w:w="3472"/>
        <w:gridCol w:w="2975"/>
      </w:tblGrid>
      <w:tr w:rsidR="00986B97" w:rsidTr="005113E4">
        <w:tc>
          <w:tcPr>
            <w:tcW w:w="3758" w:type="dxa"/>
          </w:tcPr>
          <w:p w:rsidR="00986B97" w:rsidRDefault="00986B97" w:rsidP="00986B97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подписания Договора составляет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986B97" w:rsidRPr="00986B97" w:rsidRDefault="00986B97" w:rsidP="00986B9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</w:tcPr>
          <w:p w:rsidR="00986B97" w:rsidRDefault="00986B97" w:rsidP="00986B97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(количество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лет,</w:t>
            </w:r>
            <w:r w:rsidRPr="00553F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месяцев)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86B97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Срок обучения по индивидуальному учебному плану, в том числе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ускоренному обучению,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260"/>
        <w:gridCol w:w="2977"/>
      </w:tblGrid>
      <w:tr w:rsidR="00986B97" w:rsidTr="00986B97">
        <w:tc>
          <w:tcPr>
            <w:tcW w:w="1384" w:type="dxa"/>
          </w:tcPr>
          <w:p w:rsidR="00986B97" w:rsidRDefault="00986B97" w:rsidP="00E81A1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86B97" w:rsidRPr="00986B97" w:rsidRDefault="00986B97" w:rsidP="00E81A1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86B97" w:rsidRDefault="00986B97" w:rsidP="00E81A1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(количество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лет,</w:t>
            </w:r>
            <w:r w:rsidRPr="00553F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месяцев)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86B97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36B2">
        <w:rPr>
          <w:rFonts w:eastAsia="Times New Roman" w:cs="Times New Roman"/>
          <w:sz w:val="24"/>
          <w:szCs w:val="24"/>
          <w:lang w:eastAsia="ru-RU"/>
        </w:rPr>
        <w:t>1.</w:t>
      </w:r>
      <w:r w:rsidR="00BB2C08">
        <w:rPr>
          <w:rFonts w:eastAsia="Times New Roman" w:cs="Times New Roman"/>
          <w:sz w:val="24"/>
          <w:szCs w:val="24"/>
          <w:lang w:eastAsia="ru-RU"/>
        </w:rPr>
        <w:t>3</w:t>
      </w:r>
      <w:r w:rsidRPr="005936B2">
        <w:rPr>
          <w:rFonts w:eastAsia="Times New Roman" w:cs="Times New Roman"/>
          <w:sz w:val="24"/>
          <w:szCs w:val="24"/>
          <w:lang w:eastAsia="ru-RU"/>
        </w:rPr>
        <w:t xml:space="preserve">. После освоения Обучающимся образовательной программы и успешного прохождения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5"/>
        <w:gridCol w:w="4350"/>
      </w:tblGrid>
      <w:tr w:rsidR="00986B97" w:rsidTr="00540136">
        <w:tc>
          <w:tcPr>
            <w:tcW w:w="5920" w:type="dxa"/>
          </w:tcPr>
          <w:p w:rsidR="00986B97" w:rsidRDefault="00986B97" w:rsidP="00E81A1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6B2">
              <w:rPr>
                <w:rFonts w:eastAsia="Times New Roman" w:cs="Times New Roman"/>
                <w:sz w:val="24"/>
                <w:szCs w:val="24"/>
                <w:lang w:eastAsia="ru-RU"/>
              </w:rPr>
              <w:t>итоговой аттестации ему выдается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86B97" w:rsidRPr="00986B97" w:rsidRDefault="00986B97" w:rsidP="00E81A19">
            <w:pPr>
              <w:tabs>
                <w:tab w:val="left" w:pos="3630"/>
              </w:tabs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6B97" w:rsidTr="00540136">
        <w:tc>
          <w:tcPr>
            <w:tcW w:w="5920" w:type="dxa"/>
          </w:tcPr>
          <w:p w:rsidR="00986B97" w:rsidRPr="005936B2" w:rsidRDefault="00986B97" w:rsidP="00E81A1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6B97" w:rsidRPr="00986B97" w:rsidRDefault="00986B97" w:rsidP="00E81A1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86B97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(документ об образовании и (или) о квалификации)</w:t>
            </w:r>
          </w:p>
        </w:tc>
      </w:tr>
    </w:tbl>
    <w:p w:rsidR="00943453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="00BB2C08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Pr="00DD2A5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Обучающемуся, не прошедшему итоговую аттестацию или получившему на государственной итоговой аттестации неудовлетворительные результаты, а также Обучающемуся, </w:t>
      </w:r>
      <w:r w:rsidRPr="00DD2A5A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освоившему часть образовательной программы и (или) отчисленному из </w:t>
      </w:r>
      <w:r w:rsidR="005113E4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DD2A5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выдается справка об обучении или о периоде обучения по образцу, </w:t>
      </w:r>
      <w:r w:rsidRPr="00BB2C08">
        <w:rPr>
          <w:rFonts w:eastAsia="Times New Roman" w:cs="Times New Roman"/>
          <w:color w:val="000000"/>
          <w:sz w:val="24"/>
          <w:szCs w:val="24"/>
          <w:lang w:eastAsia="ru-RU"/>
        </w:rPr>
        <w:t>установленно</w:t>
      </w:r>
      <w:r w:rsidR="00540136" w:rsidRPr="00BB2C08">
        <w:rPr>
          <w:rFonts w:eastAsia="Times New Roman" w:cs="Times New Roman"/>
          <w:color w:val="000000"/>
          <w:sz w:val="24"/>
          <w:szCs w:val="24"/>
          <w:lang w:eastAsia="ru-RU"/>
        </w:rPr>
        <w:t>му</w:t>
      </w:r>
      <w:r w:rsidRPr="00A62E0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Исполнителем.</w:t>
      </w:r>
    </w:p>
    <w:p w:rsidR="00943453" w:rsidRPr="00975E9C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FF0000"/>
          <w:sz w:val="24"/>
          <w:szCs w:val="24"/>
          <w:vertAlign w:val="superscript"/>
          <w:lang w:eastAsia="ru-RU"/>
        </w:rPr>
      </w:pPr>
    </w:p>
    <w:p w:rsidR="00C42890" w:rsidRPr="00C42890" w:rsidRDefault="00943453" w:rsidP="00E81A19">
      <w:pPr>
        <w:pStyle w:val="a6"/>
        <w:numPr>
          <w:ilvl w:val="0"/>
          <w:numId w:val="25"/>
        </w:numPr>
        <w:shd w:val="clear" w:color="auto" w:fill="FFFFFF"/>
        <w:jc w:val="center"/>
        <w:outlineLvl w:val="1"/>
        <w:rPr>
          <w:b/>
          <w:color w:val="000000"/>
          <w:kern w:val="36"/>
          <w:sz w:val="24"/>
          <w:szCs w:val="24"/>
          <w:lang w:eastAsia="ru-RU"/>
        </w:rPr>
      </w:pPr>
      <w:r w:rsidRPr="00C42890">
        <w:rPr>
          <w:b/>
          <w:color w:val="000000"/>
          <w:kern w:val="36"/>
          <w:sz w:val="24"/>
          <w:szCs w:val="24"/>
          <w:lang w:eastAsia="ru-RU"/>
        </w:rPr>
        <w:t>ВЗАИМОДЕЙСТВИЕ СТОРОН</w:t>
      </w:r>
    </w:p>
    <w:p w:rsidR="00943453" w:rsidRPr="00553F78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 Исполнитель </w:t>
      </w:r>
      <w:r w:rsidR="00D05B59">
        <w:rPr>
          <w:rFonts w:eastAsia="Times New Roman" w:cs="Times New Roman"/>
          <w:color w:val="000000"/>
          <w:sz w:val="24"/>
          <w:szCs w:val="24"/>
          <w:lang w:eastAsia="ru-RU"/>
        </w:rPr>
        <w:t>имеет право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Pr="00DD2A5A">
        <w:rPr>
          <w:sz w:val="20"/>
        </w:rPr>
        <w:t xml:space="preserve"> </w:t>
      </w:r>
    </w:p>
    <w:p w:rsidR="00943453" w:rsidRPr="00D05B59" w:rsidRDefault="00943453" w:rsidP="00D05B59">
      <w:pPr>
        <w:pStyle w:val="a6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D05B59">
        <w:rPr>
          <w:color w:val="000000"/>
          <w:sz w:val="24"/>
          <w:szCs w:val="24"/>
          <w:lang w:eastAsia="ru-RU"/>
        </w:rPr>
        <w:t>Самостоятельно осуществлять образовательный процесс, в том числе с применением дистанционных образовательных технологий, электронного обучения, устанавливать системы оценок, формы, порядок и периодичность промежуточной аттестации Обучающегося.</w:t>
      </w:r>
    </w:p>
    <w:p w:rsidR="00943453" w:rsidRPr="00D05B59" w:rsidRDefault="00943453" w:rsidP="00D05B59">
      <w:pPr>
        <w:pStyle w:val="a6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D05B59">
        <w:rPr>
          <w:color w:val="000000"/>
          <w:sz w:val="24"/>
          <w:szCs w:val="24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43453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</w:t>
      </w:r>
      <w:r w:rsidR="0051649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образовательных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услуг, предусмотренных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Разделом 1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настоящего Договора.</w:t>
      </w:r>
    </w:p>
    <w:p w:rsidR="005113E4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частью 1 статьи 34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Федерального закона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273-ФЗ. </w:t>
      </w:r>
    </w:p>
    <w:p w:rsidR="00943453" w:rsidRPr="00553F78" w:rsidRDefault="005113E4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2.4. </w:t>
      </w:r>
      <w:r w:rsidR="00943453"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Обучающийся </w:t>
      </w:r>
      <w:r w:rsidR="0021115A" w:rsidRPr="00BB2C08">
        <w:rPr>
          <w:rFonts w:eastAsia="Times New Roman" w:cs="Times New Roman"/>
          <w:color w:val="000000"/>
          <w:sz w:val="24"/>
          <w:szCs w:val="24"/>
          <w:lang w:eastAsia="ru-RU"/>
        </w:rPr>
        <w:t>также</w:t>
      </w:r>
      <w:r w:rsidR="0021115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1649A">
        <w:rPr>
          <w:rFonts w:eastAsia="Times New Roman" w:cs="Times New Roman"/>
          <w:color w:val="000000"/>
          <w:sz w:val="24"/>
          <w:szCs w:val="24"/>
          <w:lang w:eastAsia="ru-RU"/>
        </w:rPr>
        <w:t>имеет право</w:t>
      </w:r>
      <w:r w:rsidR="00943453" w:rsidRPr="00553F78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943453" w:rsidRPr="005113E4" w:rsidRDefault="00943453" w:rsidP="005113E4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 xml:space="preserve">Получать информацию от Исполнителя по вопросам организации и обеспечения надлежащего предоставления </w:t>
      </w:r>
      <w:r w:rsidR="0051649A">
        <w:rPr>
          <w:color w:val="000000"/>
          <w:sz w:val="24"/>
          <w:szCs w:val="24"/>
          <w:lang w:eastAsia="ru-RU"/>
        </w:rPr>
        <w:t xml:space="preserve">образовательных </w:t>
      </w:r>
      <w:r w:rsidRPr="005113E4">
        <w:rPr>
          <w:color w:val="000000"/>
          <w:sz w:val="24"/>
          <w:szCs w:val="24"/>
          <w:lang w:eastAsia="ru-RU"/>
        </w:rPr>
        <w:t>услуг, предусмотренных Разделом 1 настоящего Договора;</w:t>
      </w:r>
    </w:p>
    <w:p w:rsidR="00943453" w:rsidRPr="005113E4" w:rsidRDefault="00943453" w:rsidP="005113E4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943453" w:rsidRPr="005113E4" w:rsidRDefault="00943453" w:rsidP="005113E4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B2C08" w:rsidRDefault="00943453" w:rsidP="00BB2C08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  <w:r w:rsidR="00BB2C08" w:rsidRPr="00BB2C08">
        <w:rPr>
          <w:color w:val="000000"/>
          <w:sz w:val="24"/>
          <w:szCs w:val="24"/>
          <w:lang w:eastAsia="ru-RU"/>
        </w:rPr>
        <w:t xml:space="preserve"> </w:t>
      </w:r>
    </w:p>
    <w:p w:rsidR="00943453" w:rsidRPr="00BB2C08" w:rsidRDefault="00BB2C08" w:rsidP="00BB2C08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 xml:space="preserve">Перевестись на ускоренное обучение с сокращением срока получения высшего образования по образовательной программе за счет повышения темпа освоения образовательной программы и (или) на ускоренное обучение с сокращением срока получения высшего образования по образовательной программе за счет зачета результатов освоения Обучающимся учебных предметов, курсов, дисциплин (модулей), практики, освоенных (пройденных) Обучающимся при получении высшего образования. </w:t>
      </w:r>
    </w:p>
    <w:p w:rsidR="00943453" w:rsidRDefault="00943453" w:rsidP="00BB2C08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="005113E4"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. Исполнитель обязан:</w:t>
      </w:r>
    </w:p>
    <w:p w:rsidR="00AD3F58" w:rsidRPr="00BB2C08" w:rsidRDefault="00943453" w:rsidP="00BB2C08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</w:t>
      </w:r>
      <w:r w:rsidR="00BB2C08" w:rsidRPr="00AD3F58">
        <w:rPr>
          <w:color w:val="000000"/>
          <w:sz w:val="24"/>
          <w:szCs w:val="24"/>
          <w:lang w:eastAsia="ru-RU"/>
        </w:rPr>
        <w:t>в качестве</w:t>
      </w:r>
      <w:r w:rsidR="00BB2C08">
        <w:rPr>
          <w:color w:val="000000"/>
          <w:sz w:val="24"/>
          <w:szCs w:val="24"/>
          <w:lang w:eastAsia="ru-RU"/>
        </w:rPr>
        <w:t xml:space="preserve"> </w:t>
      </w:r>
      <w:r w:rsidR="00BB2C08" w:rsidRPr="00BB2C08">
        <w:rPr>
          <w:color w:val="000000"/>
          <w:sz w:val="24"/>
          <w:szCs w:val="24"/>
          <w:u w:val="single"/>
          <w:lang w:eastAsia="ru-RU"/>
        </w:rPr>
        <w:t>студента</w:t>
      </w:r>
      <w:r w:rsidR="00BB2C08" w:rsidRPr="00BB2C08">
        <w:rPr>
          <w:color w:val="000000"/>
          <w:sz w:val="24"/>
          <w:szCs w:val="24"/>
          <w:lang w:eastAsia="ru-RU"/>
        </w:rPr>
        <w:t xml:space="preserve">  </w:t>
      </w:r>
      <w:r w:rsidR="00BB2C08" w:rsidRPr="00BB2C08">
        <w:rPr>
          <w:color w:val="000000"/>
          <w:sz w:val="24"/>
          <w:szCs w:val="24"/>
          <w:lang w:eastAsia="ru-RU"/>
        </w:rPr>
        <w:tab/>
        <w:t>(категория Обучающегося).</w:t>
      </w:r>
    </w:p>
    <w:p w:rsidR="00943453" w:rsidRPr="005113E4" w:rsidRDefault="00943453" w:rsidP="00BB2C08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>Довести до Обучающегося</w:t>
      </w:r>
      <w:r w:rsidR="005113E4">
        <w:rPr>
          <w:color w:val="000000"/>
          <w:sz w:val="24"/>
          <w:szCs w:val="24"/>
          <w:lang w:eastAsia="ru-RU"/>
        </w:rPr>
        <w:t>/</w:t>
      </w:r>
      <w:r w:rsidR="005113E4" w:rsidRPr="005113E4">
        <w:rPr>
          <w:color w:val="000000"/>
          <w:sz w:val="24"/>
          <w:szCs w:val="24"/>
          <w:lang w:eastAsia="ru-RU"/>
        </w:rPr>
        <w:t xml:space="preserve">Заказчика </w:t>
      </w:r>
      <w:r w:rsidRPr="005113E4">
        <w:rPr>
          <w:color w:val="000000"/>
          <w:sz w:val="24"/>
          <w:szCs w:val="24"/>
          <w:lang w:eastAsia="ru-RU"/>
        </w:rPr>
        <w:t xml:space="preserve">информацию, содержащую сведения о предоставлении образовательных услуг в порядке и объеме, которые предусмотрены Законом </w:t>
      </w:r>
      <w:r w:rsidR="002548AC" w:rsidRPr="005113E4">
        <w:rPr>
          <w:color w:val="000000"/>
          <w:sz w:val="24"/>
          <w:szCs w:val="24"/>
          <w:lang w:eastAsia="ru-RU"/>
        </w:rPr>
        <w:t xml:space="preserve">РФ </w:t>
      </w:r>
      <w:r w:rsidRPr="005113E4">
        <w:rPr>
          <w:color w:val="000000"/>
          <w:sz w:val="24"/>
          <w:szCs w:val="24"/>
          <w:lang w:eastAsia="ru-RU"/>
        </w:rPr>
        <w:t xml:space="preserve">от </w:t>
      </w:r>
      <w:r w:rsidR="002548AC" w:rsidRPr="005113E4">
        <w:rPr>
          <w:color w:val="000000"/>
          <w:sz w:val="24"/>
          <w:szCs w:val="24"/>
          <w:lang w:eastAsia="ru-RU"/>
        </w:rPr>
        <w:t>07.02.</w:t>
      </w:r>
      <w:r w:rsidRPr="005113E4">
        <w:rPr>
          <w:color w:val="000000"/>
          <w:sz w:val="24"/>
          <w:szCs w:val="24"/>
          <w:lang w:eastAsia="ru-RU"/>
        </w:rPr>
        <w:t>1992 г. № 2300-</w:t>
      </w:r>
      <w:r w:rsidR="002548AC" w:rsidRPr="005113E4">
        <w:rPr>
          <w:color w:val="000000"/>
          <w:sz w:val="24"/>
          <w:szCs w:val="24"/>
          <w:lang w:eastAsia="ru-RU"/>
        </w:rPr>
        <w:t>I (в ред. от 28.12.2024 г.)</w:t>
      </w:r>
      <w:r w:rsidRPr="005113E4">
        <w:rPr>
          <w:color w:val="000000"/>
          <w:sz w:val="24"/>
          <w:szCs w:val="24"/>
          <w:lang w:eastAsia="ru-RU"/>
        </w:rPr>
        <w:t xml:space="preserve"> «О защите прав потребителей» (далее – Закон № 2300-</w:t>
      </w:r>
      <w:r w:rsidR="002548AC" w:rsidRPr="005113E4">
        <w:rPr>
          <w:color w:val="000000"/>
          <w:sz w:val="24"/>
          <w:szCs w:val="24"/>
          <w:lang w:eastAsia="ru-RU"/>
        </w:rPr>
        <w:t>I</w:t>
      </w:r>
      <w:r w:rsidRPr="005113E4">
        <w:rPr>
          <w:color w:val="000000"/>
          <w:sz w:val="24"/>
          <w:szCs w:val="24"/>
          <w:lang w:eastAsia="ru-RU"/>
        </w:rPr>
        <w:t>) и Федерального закона № 273-ФЗ;</w:t>
      </w:r>
    </w:p>
    <w:p w:rsidR="00943453" w:rsidRPr="005113E4" w:rsidRDefault="00943453" w:rsidP="005113E4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943453" w:rsidRPr="005113E4" w:rsidRDefault="00943453" w:rsidP="005113E4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>Обеспечить Обучающемуся предусмотренные выбранной образовательной программой условия ее освоения;</w:t>
      </w:r>
    </w:p>
    <w:p w:rsidR="00943453" w:rsidRPr="005113E4" w:rsidRDefault="00943453" w:rsidP="005113E4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 xml:space="preserve">Принимать от Обучающегося/Заказчика </w:t>
      </w:r>
      <w:r w:rsidR="00AD3F58">
        <w:rPr>
          <w:color w:val="000000"/>
          <w:sz w:val="24"/>
          <w:szCs w:val="24"/>
          <w:lang w:eastAsia="ru-RU"/>
        </w:rPr>
        <w:t>о</w:t>
      </w:r>
      <w:r w:rsidRPr="005113E4">
        <w:rPr>
          <w:color w:val="000000"/>
          <w:sz w:val="24"/>
          <w:szCs w:val="24"/>
          <w:lang w:eastAsia="ru-RU"/>
        </w:rPr>
        <w:t>плату за образовательные услуги;</w:t>
      </w:r>
    </w:p>
    <w:p w:rsidR="00943453" w:rsidRPr="005113E4" w:rsidRDefault="00943453" w:rsidP="005113E4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B2C08" w:rsidRPr="00BB2C08" w:rsidRDefault="00BB2C08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Pr="00BB2C08">
        <w:rPr>
          <w:rFonts w:eastAsia="Times New Roman" w:cs="Times New Roman"/>
          <w:sz w:val="24"/>
          <w:szCs w:val="24"/>
          <w:lang w:eastAsia="ru-RU"/>
        </w:rPr>
        <w:t xml:space="preserve">6. Заказчик и (или) Обучающийся обязан(ы) своевременно вносить плату за предоставляемые Обучающемуся образовательные услуги, указанные в Разделе 1 настоящего </w:t>
      </w:r>
      <w:r w:rsidRPr="00BB2C08">
        <w:rPr>
          <w:rFonts w:eastAsia="Times New Roman" w:cs="Times New Roman"/>
          <w:sz w:val="24"/>
          <w:szCs w:val="24"/>
          <w:lang w:eastAsia="ru-RU"/>
        </w:rPr>
        <w:lastRenderedPageBreak/>
        <w:t>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D05B59" w:rsidRPr="00BB2C08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="00D05B59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Обучающийся </w:t>
      </w:r>
      <w:r w:rsidRPr="00BB2C08">
        <w:rPr>
          <w:rFonts w:eastAsia="Times New Roman" w:cs="Times New Roman"/>
          <w:color w:val="000000"/>
          <w:sz w:val="24"/>
          <w:szCs w:val="24"/>
          <w:lang w:eastAsia="ru-RU"/>
        </w:rPr>
        <w:t>обязан</w:t>
      </w:r>
      <w:r w:rsidR="00A81606" w:rsidRPr="00BB2C0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соблюдать требования, установленные в статье 43 Федерального закона от 29 декабря 2012 г. г. N 273-ФЗ «Об образовании   в Российской Федерации», в том числе</w:t>
      </w:r>
      <w:r w:rsidR="00D05B59" w:rsidRPr="00BB2C08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F45C74" w:rsidRPr="00BB2C08" w:rsidRDefault="00F45C74" w:rsidP="0097266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BB2C08">
        <w:rPr>
          <w:color w:val="000000"/>
          <w:sz w:val="24"/>
          <w:szCs w:val="24"/>
          <w:lang w:eastAsia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943453" w:rsidRPr="00BB2C08">
        <w:rPr>
          <w:color w:val="000000"/>
          <w:sz w:val="24"/>
          <w:szCs w:val="24"/>
          <w:lang w:eastAsia="ru-RU"/>
        </w:rPr>
        <w:t>.</w:t>
      </w:r>
    </w:p>
    <w:p w:rsidR="00BB2C08" w:rsidRPr="00BB2C08" w:rsidRDefault="00943453" w:rsidP="00BB2C08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 xml:space="preserve">Выполнять требования Устава </w:t>
      </w:r>
      <w:r w:rsidR="00AD3F58">
        <w:rPr>
          <w:color w:val="000000"/>
          <w:sz w:val="24"/>
          <w:szCs w:val="24"/>
          <w:lang w:eastAsia="ru-RU"/>
        </w:rPr>
        <w:t>Исполнителя</w:t>
      </w:r>
      <w:r w:rsidRPr="005113E4">
        <w:rPr>
          <w:color w:val="000000"/>
          <w:sz w:val="24"/>
          <w:szCs w:val="24"/>
          <w:lang w:eastAsia="ru-RU"/>
        </w:rPr>
        <w:t>, Правил внутреннего распор</w:t>
      </w:r>
      <w:r w:rsidRPr="00BB2C08">
        <w:rPr>
          <w:sz w:val="24"/>
          <w:szCs w:val="24"/>
          <w:lang w:eastAsia="ru-RU"/>
        </w:rPr>
        <w:t xml:space="preserve">ядка </w:t>
      </w:r>
      <w:r w:rsidR="00BB2C08" w:rsidRPr="00BB2C08">
        <w:rPr>
          <w:sz w:val="24"/>
          <w:szCs w:val="24"/>
          <w:lang w:eastAsia="ru-RU"/>
        </w:rPr>
        <w:t xml:space="preserve">в том числе требования к дисциплине на учебных занятиях и иных локальных нормативных актов по вопросам организации и осуществления образовательной деятельности; </w:t>
      </w:r>
    </w:p>
    <w:p w:rsidR="00BB2C08" w:rsidRPr="00AD4FB0" w:rsidRDefault="00BB2C08" w:rsidP="00BB2C08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AD4FB0">
        <w:rPr>
          <w:color w:val="000000"/>
          <w:sz w:val="24"/>
          <w:szCs w:val="24"/>
          <w:lang w:eastAsia="ru-RU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:rsidR="00BB2C08" w:rsidRPr="00AD4FB0" w:rsidRDefault="00BB2C08" w:rsidP="00BB2C08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AD4FB0">
        <w:rPr>
          <w:sz w:val="24"/>
          <w:szCs w:val="24"/>
        </w:rPr>
        <w:t>При зачислении в организацию Исполнителя и в процессе обучения своевременно представлять все необходимые документы;</w:t>
      </w:r>
    </w:p>
    <w:p w:rsidR="00BB2C08" w:rsidRPr="00AD4FB0" w:rsidRDefault="00BB2C08" w:rsidP="00BB2C08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AD4FB0">
        <w:rPr>
          <w:sz w:val="24"/>
          <w:szCs w:val="24"/>
        </w:rPr>
        <w:t>Незамедлительно сообщать Исполнителю об изменении своего контактного телефона адреса электронной почты, места жительства и иных реквизитов, указанных в разделе 8 настоящего Договора;</w:t>
      </w:r>
    </w:p>
    <w:p w:rsidR="00BB2C08" w:rsidRPr="00AD4FB0" w:rsidRDefault="00BB2C08" w:rsidP="00BB2C08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AD4FB0">
        <w:rPr>
          <w:sz w:val="24"/>
          <w:szCs w:val="24"/>
        </w:rPr>
        <w:t>Своевременно прибыть в место, указанное Исполнителем, для проведения процедуры итоговой аттестации, организуемой и проводимой Исполнителем;</w:t>
      </w:r>
    </w:p>
    <w:p w:rsidR="00BB2C08" w:rsidRPr="00AD4FB0" w:rsidRDefault="00BB2C08" w:rsidP="00BB2C08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AD4FB0">
        <w:rPr>
          <w:sz w:val="24"/>
          <w:szCs w:val="24"/>
        </w:rPr>
        <w:t>Бережно</w:t>
      </w:r>
      <w:r w:rsidRPr="00AD4FB0">
        <w:rPr>
          <w:spacing w:val="-9"/>
          <w:sz w:val="24"/>
          <w:szCs w:val="24"/>
        </w:rPr>
        <w:t xml:space="preserve"> </w:t>
      </w:r>
      <w:r w:rsidRPr="00AD4FB0">
        <w:rPr>
          <w:sz w:val="24"/>
          <w:szCs w:val="24"/>
        </w:rPr>
        <w:t>относиться</w:t>
      </w:r>
      <w:r w:rsidRPr="00AD4FB0">
        <w:rPr>
          <w:spacing w:val="-7"/>
          <w:sz w:val="24"/>
          <w:szCs w:val="24"/>
        </w:rPr>
        <w:t xml:space="preserve"> </w:t>
      </w:r>
      <w:r w:rsidRPr="00AD4FB0">
        <w:rPr>
          <w:sz w:val="24"/>
          <w:szCs w:val="24"/>
        </w:rPr>
        <w:t>к</w:t>
      </w:r>
      <w:r w:rsidRPr="00AD4FB0">
        <w:rPr>
          <w:spacing w:val="-6"/>
          <w:sz w:val="24"/>
          <w:szCs w:val="24"/>
        </w:rPr>
        <w:t xml:space="preserve"> </w:t>
      </w:r>
      <w:r w:rsidRPr="00AD4FB0">
        <w:rPr>
          <w:sz w:val="24"/>
          <w:szCs w:val="24"/>
        </w:rPr>
        <w:t>имуществу</w:t>
      </w:r>
      <w:r w:rsidRPr="00AD4FB0">
        <w:rPr>
          <w:spacing w:val="-9"/>
          <w:sz w:val="24"/>
          <w:szCs w:val="24"/>
        </w:rPr>
        <w:t xml:space="preserve"> </w:t>
      </w:r>
      <w:r w:rsidRPr="00AD4FB0">
        <w:rPr>
          <w:spacing w:val="-2"/>
          <w:sz w:val="24"/>
          <w:szCs w:val="24"/>
        </w:rPr>
        <w:t>Исполнителя;</w:t>
      </w:r>
    </w:p>
    <w:p w:rsidR="00BB2C08" w:rsidRPr="00AD4FB0" w:rsidRDefault="00BB2C08" w:rsidP="00BB2C08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AD4FB0">
        <w:rPr>
          <w:sz w:val="24"/>
          <w:szCs w:val="24"/>
        </w:rPr>
        <w:t>Получая образовательный контент выполнять требования Гражданского кодекса Российской Федерации, в части касающейся соблюдения авторских прав;</w:t>
      </w:r>
    </w:p>
    <w:p w:rsidR="00BB2C08" w:rsidRPr="00AD4FB0" w:rsidRDefault="00BB2C08" w:rsidP="00BB2C08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AD4FB0">
        <w:rPr>
          <w:sz w:val="24"/>
          <w:szCs w:val="24"/>
        </w:rPr>
        <w:t>В случае нанесения ущерба оборудованию и помещениям Обучающийся оплачивает нанесенный им ущерб.</w:t>
      </w:r>
    </w:p>
    <w:p w:rsidR="00943453" w:rsidRPr="00FF62E7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42890" w:rsidRPr="00C42890" w:rsidRDefault="00943453" w:rsidP="00E81A19">
      <w:pPr>
        <w:pStyle w:val="a6"/>
        <w:numPr>
          <w:ilvl w:val="0"/>
          <w:numId w:val="25"/>
        </w:numPr>
        <w:shd w:val="clear" w:color="auto" w:fill="FFFFFF"/>
        <w:jc w:val="center"/>
        <w:outlineLvl w:val="0"/>
        <w:rPr>
          <w:b/>
          <w:color w:val="000000"/>
          <w:kern w:val="36"/>
          <w:sz w:val="24"/>
          <w:szCs w:val="24"/>
          <w:lang w:eastAsia="ru-RU"/>
        </w:rPr>
      </w:pPr>
      <w:r w:rsidRPr="00C42890">
        <w:rPr>
          <w:b/>
          <w:color w:val="000000"/>
          <w:kern w:val="36"/>
          <w:sz w:val="24"/>
          <w:szCs w:val="24"/>
          <w:lang w:eastAsia="ru-RU"/>
        </w:rPr>
        <w:t>СТОИМОСТЬ ОБРАЗОВАТЕЛЬНЫХ УСЛУГ, СРОКИ И ПОРЯДОК ИХ ОПЛАТЫ</w:t>
      </w:r>
    </w:p>
    <w:p w:rsidR="0011597C" w:rsidRDefault="00943453" w:rsidP="0028190A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53F78">
        <w:rPr>
          <w:rFonts w:eastAsia="Times New Roman" w:cs="Times New Roman"/>
          <w:sz w:val="24"/>
          <w:szCs w:val="24"/>
          <w:lang w:eastAsia="ru-RU"/>
        </w:rPr>
        <w:t>3.1. Полная стоимость образовательных услуг за весь период обучения Обучающегося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8822"/>
      </w:tblGrid>
      <w:tr w:rsidR="0011597C" w:rsidTr="0011597C">
        <w:tc>
          <w:tcPr>
            <w:tcW w:w="1384" w:type="dxa"/>
          </w:tcPr>
          <w:p w:rsidR="0011597C" w:rsidRDefault="0011597C" w:rsidP="00E81A1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1597C" w:rsidRPr="00986B97" w:rsidRDefault="0011597C" w:rsidP="00E81A1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597C" w:rsidTr="0011597C">
        <w:tc>
          <w:tcPr>
            <w:tcW w:w="1384" w:type="dxa"/>
          </w:tcPr>
          <w:p w:rsidR="0011597C" w:rsidRPr="00553F78" w:rsidRDefault="0011597C" w:rsidP="00E81A1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11597C" w:rsidRPr="0011597C" w:rsidRDefault="0011597C" w:rsidP="00E81A1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1597C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(указывается стоимость цифрами и в скобках прописью)</w:t>
            </w:r>
          </w:p>
        </w:tc>
      </w:tr>
    </w:tbl>
    <w:p w:rsidR="0011597C" w:rsidRDefault="00943453" w:rsidP="0011597C">
      <w:pPr>
        <w:spacing w:after="0"/>
        <w:jc w:val="both"/>
        <w:rPr>
          <w:sz w:val="24"/>
          <w:szCs w:val="24"/>
        </w:rPr>
      </w:pPr>
      <w:r w:rsidRPr="00C47282">
        <w:rPr>
          <w:sz w:val="24"/>
          <w:szCs w:val="24"/>
        </w:rPr>
        <w:t>НДС не облагается на основании подп</w:t>
      </w:r>
      <w:r>
        <w:rPr>
          <w:sz w:val="24"/>
          <w:szCs w:val="24"/>
        </w:rPr>
        <w:t>ункта</w:t>
      </w:r>
      <w:r w:rsidRPr="00C47282">
        <w:rPr>
          <w:sz w:val="24"/>
          <w:szCs w:val="24"/>
        </w:rPr>
        <w:t xml:space="preserve"> 14 п</w:t>
      </w:r>
      <w:r>
        <w:rPr>
          <w:sz w:val="24"/>
          <w:szCs w:val="24"/>
        </w:rPr>
        <w:t>ункта</w:t>
      </w:r>
      <w:r w:rsidRPr="00C47282">
        <w:rPr>
          <w:sz w:val="24"/>
          <w:szCs w:val="24"/>
        </w:rPr>
        <w:t xml:space="preserve"> 2 ст</w:t>
      </w:r>
      <w:r>
        <w:rPr>
          <w:sz w:val="24"/>
          <w:szCs w:val="24"/>
        </w:rPr>
        <w:t xml:space="preserve">атьи </w:t>
      </w:r>
      <w:r w:rsidRPr="00C47282">
        <w:rPr>
          <w:sz w:val="24"/>
          <w:szCs w:val="24"/>
        </w:rPr>
        <w:t>149 Н</w:t>
      </w:r>
      <w:r>
        <w:rPr>
          <w:sz w:val="24"/>
          <w:szCs w:val="24"/>
        </w:rPr>
        <w:t>алогового кодекса</w:t>
      </w:r>
      <w:r w:rsidRPr="00C47282">
        <w:rPr>
          <w:sz w:val="24"/>
          <w:szCs w:val="24"/>
        </w:rPr>
        <w:t xml:space="preserve"> РФ</w:t>
      </w:r>
      <w:r>
        <w:rPr>
          <w:sz w:val="24"/>
          <w:szCs w:val="24"/>
        </w:rPr>
        <w:t xml:space="preserve"> (далее – НК РФ)</w:t>
      </w:r>
      <w:r w:rsidRPr="00C47282">
        <w:rPr>
          <w:sz w:val="24"/>
          <w:szCs w:val="24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7271"/>
        <w:gridCol w:w="2267"/>
      </w:tblGrid>
      <w:tr w:rsidR="0011597C" w:rsidTr="001C47EC">
        <w:tc>
          <w:tcPr>
            <w:tcW w:w="667" w:type="dxa"/>
          </w:tcPr>
          <w:p w:rsidR="0011597C" w:rsidRPr="00C47282" w:rsidRDefault="0011597C" w:rsidP="001159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71" w:type="dxa"/>
          </w:tcPr>
          <w:p w:rsidR="0011597C" w:rsidRDefault="0011597C" w:rsidP="0011597C">
            <w:pPr>
              <w:jc w:val="both"/>
              <w:rPr>
                <w:sz w:val="24"/>
                <w:szCs w:val="24"/>
              </w:rPr>
            </w:pPr>
            <w:r w:rsidRPr="00C47282">
              <w:rPr>
                <w:sz w:val="24"/>
                <w:szCs w:val="24"/>
              </w:rPr>
              <w:t xml:space="preserve">Стоимость одного </w:t>
            </w:r>
            <w:r w:rsidR="001C47EC">
              <w:rPr>
                <w:sz w:val="24"/>
                <w:szCs w:val="24"/>
              </w:rPr>
              <w:t xml:space="preserve">учебного периода (учебного </w:t>
            </w:r>
            <w:r w:rsidRPr="00C47282">
              <w:rPr>
                <w:sz w:val="24"/>
                <w:szCs w:val="24"/>
              </w:rPr>
              <w:t>семестра</w:t>
            </w:r>
            <w:r w:rsidR="001C47EC">
              <w:rPr>
                <w:sz w:val="24"/>
                <w:szCs w:val="24"/>
              </w:rPr>
              <w:t>)</w:t>
            </w:r>
            <w:r w:rsidRPr="00C47282">
              <w:rPr>
                <w:sz w:val="24"/>
                <w:szCs w:val="24"/>
              </w:rPr>
              <w:t xml:space="preserve"> составляет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1597C" w:rsidRPr="0011597C" w:rsidRDefault="0011597C" w:rsidP="0011597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1597C" w:rsidTr="00EA3DFF">
        <w:tc>
          <w:tcPr>
            <w:tcW w:w="10205" w:type="dxa"/>
            <w:gridSpan w:val="3"/>
            <w:tcBorders>
              <w:bottom w:val="single" w:sz="4" w:space="0" w:color="auto"/>
            </w:tcBorders>
          </w:tcPr>
          <w:p w:rsidR="0011597C" w:rsidRPr="0011597C" w:rsidRDefault="0011597C" w:rsidP="0011597C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1597C" w:rsidTr="00EA3DFF">
        <w:tc>
          <w:tcPr>
            <w:tcW w:w="10205" w:type="dxa"/>
            <w:gridSpan w:val="3"/>
            <w:tcBorders>
              <w:top w:val="single" w:sz="4" w:space="0" w:color="auto"/>
            </w:tcBorders>
          </w:tcPr>
          <w:p w:rsidR="0011597C" w:rsidRDefault="0011597C" w:rsidP="0011597C">
            <w:pPr>
              <w:jc w:val="center"/>
              <w:rPr>
                <w:sz w:val="24"/>
                <w:szCs w:val="24"/>
              </w:rPr>
            </w:pPr>
            <w:r w:rsidRPr="0011597C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(указывается стоимость цифрами и в скобках прописью)</w:t>
            </w:r>
          </w:p>
        </w:tc>
      </w:tr>
    </w:tbl>
    <w:p w:rsidR="00943453" w:rsidRPr="00553F78" w:rsidRDefault="00943453" w:rsidP="0011597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47282">
        <w:rPr>
          <w:sz w:val="24"/>
          <w:szCs w:val="24"/>
        </w:rPr>
        <w:t>НДС не облагается на основании подп</w:t>
      </w:r>
      <w:r>
        <w:rPr>
          <w:sz w:val="24"/>
          <w:szCs w:val="24"/>
        </w:rPr>
        <w:t>ункта</w:t>
      </w:r>
      <w:r w:rsidRPr="00C47282">
        <w:rPr>
          <w:sz w:val="24"/>
          <w:szCs w:val="24"/>
        </w:rPr>
        <w:t xml:space="preserve"> 14 п</w:t>
      </w:r>
      <w:r>
        <w:rPr>
          <w:sz w:val="24"/>
          <w:szCs w:val="24"/>
        </w:rPr>
        <w:t>ункта</w:t>
      </w:r>
      <w:r w:rsidRPr="00C47282">
        <w:rPr>
          <w:sz w:val="24"/>
          <w:szCs w:val="24"/>
        </w:rPr>
        <w:t xml:space="preserve"> 2 ст</w:t>
      </w:r>
      <w:r>
        <w:rPr>
          <w:sz w:val="24"/>
          <w:szCs w:val="24"/>
        </w:rPr>
        <w:t xml:space="preserve">атьи </w:t>
      </w:r>
      <w:r w:rsidRPr="00C47282">
        <w:rPr>
          <w:sz w:val="24"/>
          <w:szCs w:val="24"/>
        </w:rPr>
        <w:t>149</w:t>
      </w:r>
      <w:r>
        <w:rPr>
          <w:sz w:val="24"/>
          <w:szCs w:val="24"/>
        </w:rPr>
        <w:t xml:space="preserve"> НК РФ.</w:t>
      </w:r>
    </w:p>
    <w:p w:rsidR="00943453" w:rsidRPr="00553F78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</w:t>
      </w:r>
      <w:r w:rsidR="00BB2C08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A62E0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этом, увеличение стоимости образовательных услуг, а также изменение порядка оплаты оформляется дополнительным соглашением к настоящему </w:t>
      </w:r>
      <w:r w:rsidR="00EA3DFF" w:rsidRPr="00A62E06">
        <w:rPr>
          <w:rFonts w:eastAsia="Times New Roman" w:cs="Times New Roman"/>
          <w:color w:val="000000"/>
          <w:sz w:val="24"/>
          <w:szCs w:val="24"/>
          <w:lang w:eastAsia="ru-RU"/>
        </w:rPr>
        <w:t>Договору</w:t>
      </w:r>
      <w:r w:rsidRPr="00A62E06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943453" w:rsidRPr="00975E9C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5E9C">
        <w:rPr>
          <w:rFonts w:eastAsia="Times New Roman" w:cs="Times New Roman"/>
          <w:sz w:val="24"/>
          <w:szCs w:val="24"/>
          <w:lang w:eastAsia="ru-RU"/>
        </w:rPr>
        <w:t xml:space="preserve">Принятие Обучающимся объема, качества и сроков предоставленных </w:t>
      </w:r>
      <w:r w:rsidR="00EA3DFF">
        <w:rPr>
          <w:rFonts w:eastAsia="Times New Roman" w:cs="Times New Roman"/>
          <w:sz w:val="24"/>
          <w:szCs w:val="24"/>
          <w:lang w:eastAsia="ru-RU"/>
        </w:rPr>
        <w:t xml:space="preserve">образовательных </w:t>
      </w:r>
      <w:r w:rsidRPr="00975E9C">
        <w:rPr>
          <w:rFonts w:eastAsia="Times New Roman" w:cs="Times New Roman"/>
          <w:sz w:val="24"/>
          <w:szCs w:val="24"/>
          <w:lang w:eastAsia="ru-RU"/>
        </w:rPr>
        <w:t>услуг подтверждается фактом получения документа, удостоверяющего степень освоения Обучающимся образовательной программы, указанного в разделе 1 настоящего Договора, либо оплатой Обучающимся</w:t>
      </w:r>
      <w:r w:rsidR="00EA3DFF">
        <w:rPr>
          <w:rFonts w:eastAsia="Times New Roman" w:cs="Times New Roman"/>
          <w:sz w:val="24"/>
          <w:szCs w:val="24"/>
          <w:lang w:eastAsia="ru-RU"/>
        </w:rPr>
        <w:t>/Заказчиком</w:t>
      </w:r>
      <w:r w:rsidRPr="00975E9C">
        <w:rPr>
          <w:rFonts w:eastAsia="Times New Roman" w:cs="Times New Roman"/>
          <w:sz w:val="24"/>
          <w:szCs w:val="24"/>
          <w:lang w:eastAsia="ru-RU"/>
        </w:rPr>
        <w:t xml:space="preserve"> очередного периода обучения (при наличии такового в соответствии с учебным планом).</w:t>
      </w:r>
    </w:p>
    <w:p w:rsidR="002548AC" w:rsidRDefault="00943453" w:rsidP="002548AC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" w:name="_Hlk183530861"/>
      <w:bookmarkStart w:id="3" w:name="_Hlk189737113"/>
      <w:bookmarkStart w:id="4" w:name="_Hlk189736982"/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3.2.</w:t>
      </w:r>
      <w:r w:rsidR="002548AC" w:rsidRPr="002548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2548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Порядок оплаты </w:t>
      </w:r>
      <w:bookmarkStart w:id="5" w:name="_Hlk189737133"/>
      <w:r w:rsidR="002548AC" w:rsidRPr="009E0EE7">
        <w:rPr>
          <w:rFonts w:eastAsia="Times New Roman" w:cs="Times New Roman"/>
          <w:sz w:val="24"/>
          <w:szCs w:val="24"/>
          <w:lang w:eastAsia="ru-RU"/>
        </w:rPr>
        <w:t xml:space="preserve">образовательных услуг </w:t>
      </w:r>
      <w:bookmarkEnd w:id="5"/>
      <w:r w:rsidR="002548AC">
        <w:rPr>
          <w:rFonts w:eastAsia="Times New Roman" w:cs="Times New Roman"/>
          <w:sz w:val="24"/>
          <w:szCs w:val="24"/>
          <w:lang w:eastAsia="ru-RU"/>
        </w:rPr>
        <w:t xml:space="preserve">определяется следующим образом: </w:t>
      </w:r>
    </w:p>
    <w:p w:rsidR="00C46734" w:rsidRPr="00C46734" w:rsidRDefault="00C46734" w:rsidP="00C46734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1) </w:t>
      </w:r>
      <w:r w:rsidRPr="00C46734">
        <w:rPr>
          <w:rFonts w:eastAsia="Times New Roman" w:cs="Times New Roman"/>
          <w:sz w:val="24"/>
          <w:szCs w:val="24"/>
          <w:lang w:eastAsia="ru-RU"/>
        </w:rPr>
        <w:t xml:space="preserve">Оплата образовательных услуг, предоставляемых по настоящему Договору, производится в рублях на расчетный счет Исполнителя. При смене банковских реквизитов Исполнителя соответствующая информация вывешивается на информационном стенде в помещении Исполнителя, на официальном сайте Исполнителя. </w:t>
      </w:r>
    </w:p>
    <w:p w:rsidR="002548AC" w:rsidRPr="00C46734" w:rsidRDefault="00C46734" w:rsidP="00C46734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2) </w:t>
      </w:r>
      <w:r w:rsidR="002548AC" w:rsidRPr="00C46734">
        <w:rPr>
          <w:sz w:val="24"/>
          <w:szCs w:val="24"/>
          <w:lang w:eastAsia="ru-RU"/>
        </w:rPr>
        <w:t>Оплата образовательных услуг осуществляется в соответствии с утвержденным Сторонами графиком платежей (Приложение № 1), который является неотъемлемой частью настоящего Договора.</w:t>
      </w:r>
    </w:p>
    <w:p w:rsidR="00943453" w:rsidRPr="005113E4" w:rsidRDefault="00943453" w:rsidP="00C46734">
      <w:pPr>
        <w:pStyle w:val="a6"/>
        <w:numPr>
          <w:ilvl w:val="0"/>
          <w:numId w:val="24"/>
        </w:numPr>
        <w:shd w:val="clear" w:color="auto" w:fill="FFFFFF"/>
        <w:tabs>
          <w:tab w:val="left" w:pos="993"/>
          <w:tab w:val="left" w:pos="1134"/>
        </w:tabs>
        <w:ind w:left="0" w:firstLine="709"/>
        <w:rPr>
          <w:color w:val="000000"/>
          <w:sz w:val="24"/>
          <w:szCs w:val="24"/>
          <w:lang w:eastAsia="ru-RU"/>
        </w:rPr>
      </w:pPr>
      <w:r w:rsidRPr="005113E4">
        <w:rPr>
          <w:color w:val="000000"/>
          <w:sz w:val="24"/>
          <w:szCs w:val="24"/>
          <w:lang w:eastAsia="ru-RU"/>
        </w:rPr>
        <w:t>Оплата производится</w:t>
      </w:r>
      <w:r w:rsidR="002548AC" w:rsidRPr="005113E4">
        <w:rPr>
          <w:color w:val="000000"/>
          <w:sz w:val="24"/>
          <w:szCs w:val="24"/>
          <w:lang w:eastAsia="ru-RU"/>
        </w:rPr>
        <w:t xml:space="preserve"> </w:t>
      </w:r>
      <w:r w:rsidR="00D97118" w:rsidRPr="005113E4">
        <w:rPr>
          <w:color w:val="000000"/>
          <w:sz w:val="24"/>
          <w:szCs w:val="24"/>
          <w:lang w:eastAsia="ru-RU"/>
        </w:rPr>
        <w:t xml:space="preserve">по </w:t>
      </w:r>
      <w:r w:rsidRPr="005113E4">
        <w:rPr>
          <w:color w:val="000000"/>
          <w:sz w:val="24"/>
          <w:szCs w:val="24"/>
          <w:lang w:eastAsia="ru-RU"/>
        </w:rPr>
        <w:t>полугодиям</w:t>
      </w:r>
      <w:bookmarkEnd w:id="2"/>
      <w:r w:rsidR="00EA3DFF">
        <w:rPr>
          <w:color w:val="000000"/>
          <w:sz w:val="24"/>
          <w:szCs w:val="24"/>
          <w:lang w:eastAsia="ru-RU"/>
        </w:rPr>
        <w:t>:</w:t>
      </w:r>
    </w:p>
    <w:bookmarkEnd w:id="3"/>
    <w:p w:rsidR="00943453" w:rsidRPr="00EA3DFF" w:rsidRDefault="00EA3DFF" w:rsidP="00C46734">
      <w:pPr>
        <w:shd w:val="clear" w:color="auto" w:fill="FFFFFF"/>
        <w:tabs>
          <w:tab w:val="left" w:pos="993"/>
          <w:tab w:val="left" w:pos="1134"/>
        </w:tabs>
        <w:spacing w:after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а)</w:t>
      </w:r>
      <w:r>
        <w:rPr>
          <w:color w:val="000000"/>
          <w:sz w:val="24"/>
          <w:szCs w:val="24"/>
          <w:lang w:eastAsia="ru-RU"/>
        </w:rPr>
        <w:tab/>
      </w:r>
      <w:r w:rsidR="00921F82" w:rsidRPr="00EA3DFF">
        <w:rPr>
          <w:color w:val="000000"/>
          <w:sz w:val="24"/>
          <w:szCs w:val="24"/>
          <w:lang w:eastAsia="ru-RU"/>
        </w:rPr>
        <w:t>з</w:t>
      </w:r>
      <w:r w:rsidR="00943453" w:rsidRPr="00EA3DFF">
        <w:rPr>
          <w:color w:val="000000"/>
          <w:sz w:val="24"/>
          <w:szCs w:val="24"/>
          <w:lang w:eastAsia="ru-RU"/>
        </w:rPr>
        <w:t>а первый период – по результатам конкурсного отбора в день заключения настоящего Договора</w:t>
      </w:r>
      <w:r w:rsidR="00921F82" w:rsidRPr="00EA3DFF">
        <w:rPr>
          <w:color w:val="000000"/>
          <w:sz w:val="24"/>
          <w:szCs w:val="24"/>
          <w:lang w:eastAsia="ru-RU"/>
        </w:rPr>
        <w:t>;</w:t>
      </w:r>
    </w:p>
    <w:p w:rsidR="00943453" w:rsidRDefault="00EA3DFF" w:rsidP="00C46734">
      <w:pPr>
        <w:shd w:val="clear" w:color="auto" w:fill="FFFFFF"/>
        <w:tabs>
          <w:tab w:val="left" w:pos="993"/>
          <w:tab w:val="left" w:pos="1134"/>
        </w:tabs>
        <w:spacing w:after="0"/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б)</w:t>
      </w:r>
      <w:r>
        <w:rPr>
          <w:color w:val="000000"/>
          <w:sz w:val="24"/>
          <w:szCs w:val="24"/>
          <w:lang w:eastAsia="ru-RU"/>
        </w:rPr>
        <w:tab/>
      </w:r>
      <w:r w:rsidR="00921F82" w:rsidRPr="00EA3DFF">
        <w:rPr>
          <w:color w:val="000000"/>
          <w:sz w:val="24"/>
          <w:szCs w:val="24"/>
          <w:lang w:eastAsia="ru-RU"/>
        </w:rPr>
        <w:t>з</w:t>
      </w:r>
      <w:r w:rsidR="00943453" w:rsidRPr="00EA3DFF">
        <w:rPr>
          <w:color w:val="000000"/>
          <w:sz w:val="24"/>
          <w:szCs w:val="24"/>
          <w:lang w:eastAsia="ru-RU"/>
        </w:rPr>
        <w:t xml:space="preserve">а последующие периоды – за </w:t>
      </w:r>
      <w:r w:rsidR="00084066" w:rsidRPr="00EA3DFF">
        <w:rPr>
          <w:color w:val="000000"/>
          <w:sz w:val="24"/>
          <w:szCs w:val="24"/>
          <w:lang w:eastAsia="ru-RU"/>
        </w:rPr>
        <w:t>30 (тридцать)</w:t>
      </w:r>
      <w:r w:rsidR="00943453" w:rsidRPr="00EA3DFF">
        <w:rPr>
          <w:color w:val="000000"/>
          <w:sz w:val="24"/>
          <w:szCs w:val="24"/>
          <w:lang w:eastAsia="ru-RU"/>
        </w:rPr>
        <w:t xml:space="preserve"> календарных дней до начала очередного учебного периода (</w:t>
      </w:r>
      <w:r w:rsidR="00084066" w:rsidRPr="00EA3DFF">
        <w:rPr>
          <w:color w:val="000000"/>
          <w:sz w:val="24"/>
          <w:szCs w:val="24"/>
          <w:lang w:eastAsia="ru-RU"/>
        </w:rPr>
        <w:t>полугодия (</w:t>
      </w:r>
      <w:r w:rsidR="00943453" w:rsidRPr="00EA3DFF">
        <w:rPr>
          <w:color w:val="000000"/>
          <w:sz w:val="24"/>
          <w:szCs w:val="24"/>
          <w:lang w:eastAsia="ru-RU"/>
        </w:rPr>
        <w:t>учебного семестра</w:t>
      </w:r>
      <w:r w:rsidR="00084066" w:rsidRPr="00EA3DFF">
        <w:rPr>
          <w:color w:val="000000"/>
          <w:sz w:val="24"/>
          <w:szCs w:val="24"/>
          <w:lang w:eastAsia="ru-RU"/>
        </w:rPr>
        <w:t>)</w:t>
      </w:r>
      <w:r w:rsidR="00943453" w:rsidRPr="00EA3DFF">
        <w:rPr>
          <w:color w:val="000000"/>
          <w:sz w:val="24"/>
          <w:szCs w:val="24"/>
          <w:lang w:eastAsia="ru-RU"/>
        </w:rPr>
        <w:t>) в размере 100</w:t>
      </w:r>
      <w:r w:rsidR="00084066" w:rsidRPr="00EA3DFF">
        <w:rPr>
          <w:color w:val="000000"/>
          <w:sz w:val="24"/>
          <w:szCs w:val="24"/>
          <w:lang w:eastAsia="ru-RU"/>
        </w:rPr>
        <w:t xml:space="preserve"> </w:t>
      </w:r>
      <w:r w:rsidR="00943453" w:rsidRPr="00EA3DFF">
        <w:rPr>
          <w:color w:val="000000"/>
          <w:sz w:val="24"/>
          <w:szCs w:val="24"/>
          <w:lang w:eastAsia="ru-RU"/>
        </w:rPr>
        <w:t xml:space="preserve">% </w:t>
      </w:r>
      <w:r w:rsidR="00084066" w:rsidRPr="00EA3DFF">
        <w:rPr>
          <w:color w:val="000000"/>
          <w:sz w:val="24"/>
          <w:szCs w:val="24"/>
          <w:lang w:eastAsia="ru-RU"/>
        </w:rPr>
        <w:t xml:space="preserve">(сто процентов) </w:t>
      </w:r>
      <w:r w:rsidR="00943453" w:rsidRPr="00EA3DFF">
        <w:rPr>
          <w:color w:val="000000"/>
          <w:sz w:val="24"/>
          <w:szCs w:val="24"/>
          <w:lang w:eastAsia="ru-RU"/>
        </w:rPr>
        <w:t>оплаты за семестр (</w:t>
      </w:r>
      <w:r w:rsidR="00084066" w:rsidRPr="00EA3DFF">
        <w:rPr>
          <w:color w:val="000000"/>
          <w:sz w:val="24"/>
          <w:szCs w:val="24"/>
          <w:lang w:eastAsia="ru-RU"/>
        </w:rPr>
        <w:t>полугодие (</w:t>
      </w:r>
      <w:r w:rsidR="00921F82" w:rsidRPr="00EA3DFF">
        <w:rPr>
          <w:color w:val="000000"/>
          <w:sz w:val="24"/>
          <w:szCs w:val="24"/>
          <w:lang w:eastAsia="ru-RU"/>
        </w:rPr>
        <w:t>учебный семестр</w:t>
      </w:r>
      <w:r w:rsidR="00084066" w:rsidRPr="00EA3DFF">
        <w:rPr>
          <w:color w:val="000000"/>
          <w:sz w:val="24"/>
          <w:szCs w:val="24"/>
          <w:lang w:eastAsia="ru-RU"/>
        </w:rPr>
        <w:t>)</w:t>
      </w:r>
      <w:r w:rsidR="00943453" w:rsidRPr="00EA3DFF">
        <w:rPr>
          <w:color w:val="000000"/>
          <w:sz w:val="24"/>
          <w:szCs w:val="24"/>
          <w:lang w:eastAsia="ru-RU"/>
        </w:rPr>
        <w:t>)</w:t>
      </w:r>
      <w:r w:rsidR="00084066" w:rsidRPr="00EA3DFF">
        <w:rPr>
          <w:sz w:val="24"/>
          <w:szCs w:val="24"/>
          <w:lang w:eastAsia="ru-RU"/>
        </w:rPr>
        <w:t>.</w:t>
      </w:r>
    </w:p>
    <w:p w:rsidR="00C46734" w:rsidRDefault="00C46734" w:rsidP="00C46734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в) п</w:t>
      </w:r>
      <w:r w:rsidRPr="00C46734">
        <w:rPr>
          <w:color w:val="000000"/>
          <w:sz w:val="24"/>
          <w:szCs w:val="24"/>
          <w:lang w:eastAsia="ru-RU"/>
        </w:rPr>
        <w:t>о письменному мотивированному заявлению Заказчика может быть установлена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C46734">
        <w:rPr>
          <w:color w:val="000000"/>
          <w:sz w:val="24"/>
          <w:szCs w:val="24"/>
          <w:lang w:eastAsia="ru-RU"/>
        </w:rPr>
        <w:t>рассрочка оплаты обучения в порядке, установленным локальным нормативном актом Исполнителя</w:t>
      </w:r>
      <w:r>
        <w:rPr>
          <w:color w:val="000000"/>
          <w:sz w:val="24"/>
          <w:szCs w:val="24"/>
          <w:lang w:eastAsia="ru-RU"/>
        </w:rPr>
        <w:t>.</w:t>
      </w:r>
    </w:p>
    <w:p w:rsidR="00C46734" w:rsidRPr="00C46734" w:rsidRDefault="00C46734" w:rsidP="00C46734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г) у</w:t>
      </w:r>
      <w:r w:rsidRPr="00C46734">
        <w:rPr>
          <w:color w:val="000000"/>
          <w:sz w:val="24"/>
          <w:szCs w:val="24"/>
          <w:lang w:eastAsia="ru-RU"/>
        </w:rPr>
        <w:t>слуги Исполнителя, оказываемые в текущем семестре, считаются выполненными в момент</w:t>
      </w:r>
      <w:r>
        <w:rPr>
          <w:color w:val="000000"/>
          <w:sz w:val="24"/>
          <w:szCs w:val="24"/>
          <w:lang w:eastAsia="ru-RU"/>
        </w:rPr>
        <w:t xml:space="preserve"> </w:t>
      </w:r>
      <w:r w:rsidRPr="00C46734">
        <w:rPr>
          <w:color w:val="000000"/>
          <w:sz w:val="24"/>
          <w:szCs w:val="24"/>
          <w:lang w:eastAsia="ru-RU"/>
        </w:rPr>
        <w:t>окончания семестра.</w:t>
      </w:r>
    </w:p>
    <w:bookmarkEnd w:id="4"/>
    <w:p w:rsidR="00C46734" w:rsidRDefault="0001562B" w:rsidP="00C46734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д) ф</w:t>
      </w:r>
      <w:r w:rsidR="00943453" w:rsidRPr="00A62E06">
        <w:rPr>
          <w:color w:val="000000"/>
          <w:sz w:val="24"/>
          <w:szCs w:val="24"/>
          <w:lang w:eastAsia="ru-RU"/>
        </w:rPr>
        <w:t xml:space="preserve">акт оплаты подтверждается соответствующим документом банка. При осуществлении 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 xml:space="preserve">платежа за образовательные услуги при заказе в нем услуги по переводу денежных средств на </w:t>
      </w:r>
      <w:r w:rsidR="001D7C25" w:rsidRPr="00C46734">
        <w:rPr>
          <w:rFonts w:eastAsia="Times New Roman" w:cs="Times New Roman"/>
          <w:sz w:val="24"/>
          <w:szCs w:val="24"/>
          <w:lang w:eastAsia="ru-RU"/>
        </w:rPr>
        <w:t xml:space="preserve">расчетный 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>счет</w:t>
      </w:r>
      <w:r w:rsidR="002610F6" w:rsidRPr="00C46734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>фактом оплаты будет считаться зачисление денежных средств на счет</w:t>
      </w:r>
      <w:r w:rsidR="002610F6" w:rsidRPr="00C46734">
        <w:rPr>
          <w:rFonts w:eastAsia="Times New Roman" w:cs="Times New Roman"/>
          <w:sz w:val="24"/>
          <w:szCs w:val="24"/>
          <w:lang w:eastAsia="ru-RU"/>
        </w:rPr>
        <w:t>, указанный Исполнителем в настоящем Договоре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>.</w:t>
      </w:r>
      <w:r w:rsidR="00C4673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43453" w:rsidRPr="00C46734" w:rsidRDefault="003148E4" w:rsidP="00C46734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3.3</w:t>
      </w:r>
      <w:r w:rsidR="00C46734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 xml:space="preserve">Порядок </w:t>
      </w:r>
      <w:r w:rsidR="00921F82" w:rsidRPr="00C46734">
        <w:rPr>
          <w:rFonts w:eastAsia="Times New Roman" w:cs="Times New Roman"/>
          <w:sz w:val="24"/>
          <w:szCs w:val="24"/>
          <w:lang w:eastAsia="ru-RU"/>
        </w:rPr>
        <w:t xml:space="preserve">и стоимость 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 xml:space="preserve">оплаты </w:t>
      </w:r>
      <w:r w:rsidR="00921F82" w:rsidRPr="00C46734">
        <w:rPr>
          <w:rFonts w:eastAsia="Times New Roman" w:cs="Times New Roman"/>
          <w:sz w:val="24"/>
          <w:szCs w:val="24"/>
          <w:lang w:eastAsia="ru-RU"/>
        </w:rPr>
        <w:t xml:space="preserve">образовательных 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>услуг, предусмотренны</w:t>
      </w:r>
      <w:r w:rsidR="00921F82" w:rsidRPr="00C46734">
        <w:rPr>
          <w:rFonts w:eastAsia="Times New Roman" w:cs="Times New Roman"/>
          <w:sz w:val="24"/>
          <w:szCs w:val="24"/>
          <w:lang w:eastAsia="ru-RU"/>
        </w:rPr>
        <w:t>е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 xml:space="preserve"> настоящим разделом, мо</w:t>
      </w:r>
      <w:r w:rsidR="00921F82" w:rsidRPr="00C46734">
        <w:rPr>
          <w:rFonts w:eastAsia="Times New Roman" w:cs="Times New Roman"/>
          <w:sz w:val="24"/>
          <w:szCs w:val="24"/>
          <w:lang w:eastAsia="ru-RU"/>
        </w:rPr>
        <w:t>гу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>т быть изменен</w:t>
      </w:r>
      <w:r w:rsidR="00921F82" w:rsidRPr="00C46734">
        <w:rPr>
          <w:rFonts w:eastAsia="Times New Roman" w:cs="Times New Roman"/>
          <w:sz w:val="24"/>
          <w:szCs w:val="24"/>
          <w:lang w:eastAsia="ru-RU"/>
        </w:rPr>
        <w:t>ы</w:t>
      </w:r>
      <w:r w:rsidR="00943453" w:rsidRPr="00C46734">
        <w:rPr>
          <w:rFonts w:eastAsia="Times New Roman" w:cs="Times New Roman"/>
          <w:sz w:val="24"/>
          <w:szCs w:val="24"/>
          <w:lang w:eastAsia="ru-RU"/>
        </w:rPr>
        <w:t xml:space="preserve"> по соглашению Сторон, о чем составляется дополнительное соглашение к настоящему Договору.</w:t>
      </w:r>
    </w:p>
    <w:p w:rsidR="001D7C25" w:rsidRPr="00C46734" w:rsidRDefault="00AC4AC9" w:rsidP="00C46734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B2C08">
        <w:rPr>
          <w:rFonts w:eastAsia="Times New Roman" w:cs="Times New Roman"/>
          <w:sz w:val="24"/>
          <w:szCs w:val="24"/>
          <w:lang w:eastAsia="ru-RU"/>
        </w:rPr>
        <w:t>3.4. В стоимость обучения по образовательной программе не входят затраты Обучающегося по проезду к месту проведения процедуры итоговой аттестации и обратно, а также затраты по проживанию в месте проведения процедуры итоговой аттестации.</w:t>
      </w:r>
      <w:r w:rsidR="00C46734" w:rsidRPr="00C4673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43453" w:rsidRPr="00B3401B" w:rsidRDefault="00C46734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3.</w:t>
      </w:r>
      <w:r w:rsidR="002E5247"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94345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943453" w:rsidRPr="00B340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случае расторжения Договора Обучающимся, не приступившим к обучению, Исполнитель возвращает </w:t>
      </w:r>
      <w:r w:rsidR="00943453">
        <w:rPr>
          <w:rFonts w:eastAsia="Times New Roman" w:cs="Times New Roman"/>
          <w:color w:val="000000"/>
          <w:sz w:val="24"/>
          <w:szCs w:val="24"/>
          <w:lang w:eastAsia="ru-RU"/>
        </w:rPr>
        <w:t>Обучающемуся</w:t>
      </w:r>
      <w:r w:rsidR="002610F6">
        <w:rPr>
          <w:rFonts w:eastAsia="Times New Roman" w:cs="Times New Roman"/>
          <w:color w:val="000000"/>
          <w:sz w:val="24"/>
          <w:szCs w:val="24"/>
          <w:lang w:eastAsia="ru-RU"/>
        </w:rPr>
        <w:t>/</w:t>
      </w:r>
      <w:r w:rsidR="002610F6" w:rsidRPr="00B3401B">
        <w:rPr>
          <w:rFonts w:eastAsia="Times New Roman" w:cs="Times New Roman"/>
          <w:color w:val="000000"/>
          <w:sz w:val="24"/>
          <w:szCs w:val="24"/>
          <w:lang w:eastAsia="ru-RU"/>
        </w:rPr>
        <w:t>Заказчику</w:t>
      </w:r>
      <w:r w:rsidR="00943453" w:rsidRPr="00B3401B">
        <w:rPr>
          <w:rFonts w:eastAsia="Times New Roman" w:cs="Times New Roman"/>
          <w:color w:val="000000"/>
          <w:sz w:val="24"/>
          <w:szCs w:val="24"/>
          <w:lang w:eastAsia="ru-RU"/>
        </w:rPr>
        <w:t>, на основании его письменного заявления, внесенные денежные средства в полном объеме.</w:t>
      </w:r>
    </w:p>
    <w:p w:rsidR="00943453" w:rsidRPr="00B3401B" w:rsidRDefault="00C46734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3.</w:t>
      </w:r>
      <w:r w:rsidR="002E5247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 w:rsidR="0094345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943453" w:rsidRPr="00B340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Если Обучающийся приступил к обучению, то расчет средств, подлежащих возврату </w:t>
      </w:r>
      <w:r w:rsidR="00943453">
        <w:rPr>
          <w:rFonts w:eastAsia="Times New Roman" w:cs="Times New Roman"/>
          <w:color w:val="000000"/>
          <w:sz w:val="24"/>
          <w:szCs w:val="24"/>
          <w:lang w:eastAsia="ru-RU"/>
        </w:rPr>
        <w:t>Обучающемуся</w:t>
      </w:r>
      <w:r w:rsidR="002610F6">
        <w:rPr>
          <w:rFonts w:eastAsia="Times New Roman" w:cs="Times New Roman"/>
          <w:color w:val="000000"/>
          <w:sz w:val="24"/>
          <w:szCs w:val="24"/>
          <w:lang w:eastAsia="ru-RU"/>
        </w:rPr>
        <w:t>/</w:t>
      </w:r>
      <w:r w:rsidR="002610F6" w:rsidRPr="00B3401B">
        <w:rPr>
          <w:rFonts w:eastAsia="Times New Roman" w:cs="Times New Roman"/>
          <w:color w:val="000000"/>
          <w:sz w:val="24"/>
          <w:szCs w:val="24"/>
          <w:lang w:eastAsia="ru-RU"/>
        </w:rPr>
        <w:t>Заказчику</w:t>
      </w:r>
      <w:r w:rsidR="00943453" w:rsidRPr="00B3401B">
        <w:rPr>
          <w:rFonts w:eastAsia="Times New Roman" w:cs="Times New Roman"/>
          <w:color w:val="000000"/>
          <w:sz w:val="24"/>
          <w:szCs w:val="24"/>
          <w:lang w:eastAsia="ru-RU"/>
        </w:rPr>
        <w:t>, производится:</w:t>
      </w:r>
    </w:p>
    <w:p w:rsidR="00943453" w:rsidRPr="00B3401B" w:rsidRDefault="00943453" w:rsidP="0028190A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rPr>
          <w:color w:val="000000"/>
          <w:sz w:val="24"/>
          <w:szCs w:val="24"/>
          <w:lang w:eastAsia="ru-RU"/>
        </w:rPr>
      </w:pPr>
      <w:r w:rsidRPr="00B3401B">
        <w:rPr>
          <w:color w:val="000000"/>
          <w:sz w:val="24"/>
          <w:szCs w:val="24"/>
          <w:lang w:eastAsia="ru-RU"/>
        </w:rPr>
        <w:t xml:space="preserve">при отчислении по неуважительным причинам </w:t>
      </w:r>
      <w:r>
        <w:rPr>
          <w:color w:val="000000"/>
          <w:sz w:val="24"/>
          <w:szCs w:val="24"/>
          <w:lang w:eastAsia="ru-RU"/>
        </w:rPr>
        <w:t>–</w:t>
      </w:r>
      <w:r w:rsidRPr="00B3401B">
        <w:rPr>
          <w:color w:val="000000"/>
          <w:sz w:val="24"/>
          <w:szCs w:val="24"/>
          <w:lang w:eastAsia="ru-RU"/>
        </w:rPr>
        <w:t xml:space="preserve"> с даты издания приказа об отчислении Обучающегося;</w:t>
      </w:r>
    </w:p>
    <w:p w:rsidR="00943453" w:rsidRPr="00B3401B" w:rsidRDefault="00943453" w:rsidP="0028190A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rPr>
          <w:color w:val="000000"/>
          <w:sz w:val="24"/>
          <w:szCs w:val="24"/>
          <w:lang w:eastAsia="ru-RU"/>
        </w:rPr>
      </w:pPr>
      <w:r w:rsidRPr="00B3401B">
        <w:rPr>
          <w:color w:val="000000"/>
          <w:sz w:val="24"/>
          <w:szCs w:val="24"/>
          <w:lang w:eastAsia="ru-RU"/>
        </w:rPr>
        <w:t xml:space="preserve">при отчислении Обучающегося по собственному желанию по уважительным причинам </w:t>
      </w:r>
      <w:r>
        <w:rPr>
          <w:color w:val="000000"/>
          <w:sz w:val="24"/>
          <w:szCs w:val="24"/>
          <w:lang w:eastAsia="ru-RU"/>
        </w:rPr>
        <w:t>–</w:t>
      </w:r>
      <w:r w:rsidRPr="00B3401B">
        <w:rPr>
          <w:color w:val="000000"/>
          <w:sz w:val="24"/>
          <w:szCs w:val="24"/>
          <w:lang w:eastAsia="ru-RU"/>
        </w:rPr>
        <w:t xml:space="preserve"> со дня подачи Обучающимся соответствующего заявления. </w:t>
      </w:r>
    </w:p>
    <w:p w:rsidR="00943453" w:rsidRPr="00B3401B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B3401B">
        <w:rPr>
          <w:rFonts w:eastAsia="Times New Roman" w:cs="Times New Roman"/>
          <w:color w:val="000000"/>
          <w:sz w:val="24"/>
          <w:szCs w:val="24"/>
          <w:lang w:eastAsia="ru-RU"/>
        </w:rPr>
        <w:t>ропорция (процент) средств, подлежащих возврату, исчисляется исходя из количества приходящихся на соответствующий период месяцев от общего количества месяцев текущего семестра. Длительность соответствующего семестра определяется на основании утвержденного графика учебного процесса.</w:t>
      </w:r>
    </w:p>
    <w:p w:rsidR="00943453" w:rsidRPr="00553F78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42890" w:rsidRPr="00C42890" w:rsidRDefault="00943453" w:rsidP="0001562B">
      <w:pPr>
        <w:pStyle w:val="aligncenter"/>
        <w:numPr>
          <w:ilvl w:val="0"/>
          <w:numId w:val="25"/>
        </w:numPr>
        <w:shd w:val="clear" w:color="auto" w:fill="FFFFFF"/>
        <w:spacing w:before="0" w:beforeAutospacing="0" w:after="0" w:afterAutospacing="0"/>
        <w:jc w:val="center"/>
        <w:outlineLvl w:val="1"/>
        <w:rPr>
          <w:color w:val="000000"/>
          <w:kern w:val="36"/>
        </w:rPr>
      </w:pPr>
      <w:r w:rsidRPr="00C42890">
        <w:rPr>
          <w:b/>
          <w:color w:val="000000"/>
          <w:kern w:val="36"/>
        </w:rPr>
        <w:t>ПОРЯДОК ИЗМЕНЕНИЯ И РАСТОРЖЕНИЯ ДОГОВОРА</w:t>
      </w:r>
    </w:p>
    <w:p w:rsidR="00943453" w:rsidRPr="00553F7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F78">
        <w:rPr>
          <w:color w:val="000000"/>
        </w:rPr>
        <w:t xml:space="preserve">4.1. Условия, на которых заключен настоящий Договор, могут быть изменены по </w:t>
      </w:r>
      <w:r>
        <w:rPr>
          <w:color w:val="000000"/>
        </w:rPr>
        <w:t xml:space="preserve">письменному </w:t>
      </w:r>
      <w:r w:rsidRPr="00553F78">
        <w:rPr>
          <w:color w:val="000000"/>
        </w:rPr>
        <w:t>соглашению Сторон в соответствии с законодательством Российской Федерации.</w:t>
      </w:r>
    </w:p>
    <w:p w:rsidR="00943453" w:rsidRPr="00553F7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F78">
        <w:rPr>
          <w:color w:val="000000"/>
        </w:rPr>
        <w:t>4.2. Настоящий Договор может быть расторгнут по соглашению Сторон.</w:t>
      </w:r>
    </w:p>
    <w:p w:rsidR="00943453" w:rsidRPr="005936B2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936B2">
        <w:t xml:space="preserve">4.3. Настоящий Договор может быть расторгнут по инициативе Исполнителя в одностороннем порядке в случаях: </w:t>
      </w:r>
    </w:p>
    <w:p w:rsidR="00AC4AC9" w:rsidRDefault="00A31A01" w:rsidP="008C4DD7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4AC9">
        <w:rPr>
          <w:color w:val="000000"/>
        </w:rPr>
        <w:t>применения к Обучающемуся</w:t>
      </w:r>
      <w:r w:rsidR="00AC4AC9" w:rsidRPr="00BB2C08">
        <w:rPr>
          <w:color w:val="000000"/>
        </w:rPr>
        <w:t>,</w:t>
      </w:r>
      <w:r w:rsidRPr="00BB2C08">
        <w:rPr>
          <w:color w:val="000000"/>
        </w:rPr>
        <w:t xml:space="preserve"> </w:t>
      </w:r>
      <w:r w:rsidR="00AC4AC9" w:rsidRPr="00BB2C08">
        <w:rPr>
          <w:color w:val="000000"/>
        </w:rPr>
        <w:t>достигшему возраста 15 лет,</w:t>
      </w:r>
      <w:r w:rsidR="00AC4AC9" w:rsidRPr="00AC4AC9">
        <w:rPr>
          <w:color w:val="000000"/>
        </w:rPr>
        <w:t xml:space="preserve"> </w:t>
      </w:r>
      <w:r w:rsidR="00943453" w:rsidRPr="00AC4AC9">
        <w:rPr>
          <w:color w:val="000000"/>
        </w:rPr>
        <w:t>отчисления как меры дисциплинарного взыскания;</w:t>
      </w:r>
    </w:p>
    <w:p w:rsidR="00943453" w:rsidRPr="00AC4AC9" w:rsidRDefault="00943453" w:rsidP="008C4DD7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C4AC9">
        <w:rPr>
          <w:color w:val="000000"/>
        </w:rPr>
        <w:t>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943453" w:rsidRPr="00084066" w:rsidRDefault="00943453" w:rsidP="00084066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4066">
        <w:rPr>
          <w:color w:val="000000"/>
        </w:rPr>
        <w:t>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943453" w:rsidRPr="00084066" w:rsidRDefault="00943453" w:rsidP="00084066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4066">
        <w:rPr>
          <w:color w:val="000000"/>
        </w:rPr>
        <w:t>просрочки оплаты стоимости образовательных услуг;</w:t>
      </w:r>
    </w:p>
    <w:p w:rsidR="00943453" w:rsidRPr="00084066" w:rsidRDefault="00943453" w:rsidP="00084066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4066">
        <w:rPr>
          <w:color w:val="000000"/>
        </w:rPr>
        <w:lastRenderedPageBreak/>
        <w:t>невозможности надлежащего исполнения обязательств по оказанию образовательных услуг вследствие действий (бездействия) Обучающегося.</w:t>
      </w:r>
    </w:p>
    <w:p w:rsidR="00943453" w:rsidRPr="00553F7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F78">
        <w:rPr>
          <w:color w:val="000000"/>
        </w:rPr>
        <w:t>4.4. Действие настоящего Договора прекращается досрочно:</w:t>
      </w:r>
    </w:p>
    <w:p w:rsidR="002E5247" w:rsidRPr="000F53D8" w:rsidRDefault="002E5247" w:rsidP="002E5247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F53D8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E5247" w:rsidRPr="000F53D8" w:rsidRDefault="002E5247" w:rsidP="002E5247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F53D8">
        <w:t>по инициативе Исполнителя в случае применения к Обучающемуся, достигшему возраста пятнадцати</w:t>
      </w:r>
      <w:r w:rsidRPr="002E5247">
        <w:t xml:space="preserve"> </w:t>
      </w:r>
      <w:r w:rsidRPr="000F53D8">
        <w:t>лет,</w:t>
      </w:r>
      <w:r w:rsidRPr="002E5247">
        <w:t xml:space="preserve"> </w:t>
      </w:r>
      <w:r w:rsidRPr="000F53D8">
        <w:t>отчисления</w:t>
      </w:r>
      <w:r w:rsidRPr="002E5247">
        <w:t xml:space="preserve"> </w:t>
      </w:r>
      <w:r w:rsidRPr="000F53D8">
        <w:t>как</w:t>
      </w:r>
      <w:r w:rsidRPr="002E5247">
        <w:t xml:space="preserve"> </w:t>
      </w:r>
      <w:r w:rsidRPr="000F53D8">
        <w:t>меры</w:t>
      </w:r>
      <w:r w:rsidRPr="002E5247">
        <w:t xml:space="preserve"> </w:t>
      </w:r>
      <w:r w:rsidRPr="000F53D8">
        <w:t>дисциплинарного</w:t>
      </w:r>
      <w:r w:rsidRPr="002E5247">
        <w:t xml:space="preserve"> </w:t>
      </w:r>
      <w:r w:rsidRPr="000F53D8">
        <w:t>взыскания,</w:t>
      </w:r>
      <w:r w:rsidRPr="002E5247">
        <w:t xml:space="preserve"> </w:t>
      </w:r>
      <w:r w:rsidRPr="000F53D8">
        <w:t>в</w:t>
      </w:r>
      <w:r w:rsidRPr="002E5247">
        <w:t xml:space="preserve"> </w:t>
      </w:r>
      <w:r w:rsidRPr="000F53D8">
        <w:t>случае</w:t>
      </w:r>
      <w:r w:rsidRPr="002E5247">
        <w:t xml:space="preserve"> </w:t>
      </w:r>
      <w:r w:rsidRPr="000F53D8">
        <w:t>невыполнения</w:t>
      </w:r>
      <w:r w:rsidRPr="002E5247">
        <w:t xml:space="preserve"> </w:t>
      </w:r>
      <w:r w:rsidRPr="000F53D8">
        <w:t xml:space="preserve">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организацию, осуществляющую образовательную деятельность, повлекшего по вине Обучающегося его незаконное зачисление в </w:t>
      </w:r>
      <w:r w:rsidRPr="002E5247">
        <w:t xml:space="preserve">организацию, </w:t>
      </w:r>
      <w:r w:rsidRPr="000F53D8">
        <w:t>осуществляющую образовательную деятельность</w:t>
      </w:r>
      <w:r w:rsidRPr="002E5247">
        <w:t>;</w:t>
      </w:r>
    </w:p>
    <w:p w:rsidR="002E5247" w:rsidRPr="000F53D8" w:rsidRDefault="002E5247" w:rsidP="002E5247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F53D8">
        <w:t>по обстоятельствам, не зависящим от воли Заказчика, Обучающегося и Исполнителя, в том числе в случае ликвидации Исполнителя.</w:t>
      </w:r>
    </w:p>
    <w:p w:rsidR="00943453" w:rsidRPr="00BB2C0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2C08">
        <w:rPr>
          <w:color w:val="000000"/>
        </w:rPr>
        <w:t xml:space="preserve">4.5. Обучающийся, отчисленный из </w:t>
      </w:r>
      <w:r w:rsidR="002610F6" w:rsidRPr="00BB2C08">
        <w:rPr>
          <w:color w:val="000000"/>
        </w:rPr>
        <w:t xml:space="preserve">образовательной организации </w:t>
      </w:r>
      <w:r w:rsidRPr="00BB2C08">
        <w:rPr>
          <w:color w:val="000000"/>
        </w:rPr>
        <w:t xml:space="preserve">по собственной инициативе до завершения освоения основной профессиональной образовательной программы, имеет право на восстановление для обучения в </w:t>
      </w:r>
      <w:r w:rsidR="002610F6" w:rsidRPr="00BB2C08">
        <w:rPr>
          <w:color w:val="000000"/>
        </w:rPr>
        <w:t>ту же образовательную организацию в</w:t>
      </w:r>
      <w:r w:rsidRPr="00BB2C08">
        <w:rPr>
          <w:color w:val="000000"/>
        </w:rPr>
        <w:t xml:space="preserve"> течение 5 (пяти) лет после отчисления при наличии свободных мест</w:t>
      </w:r>
      <w:r w:rsidR="009936FD" w:rsidRPr="00BB2C08">
        <w:rPr>
          <w:color w:val="000000"/>
        </w:rPr>
        <w:t xml:space="preserve"> и с сохранением прежних условий обучения</w:t>
      </w:r>
      <w:r w:rsidRPr="00BB2C08">
        <w:rPr>
          <w:color w:val="000000"/>
        </w:rPr>
        <w:t>, но не ранее завершения учебного года (семестра), в котором Обучающийся был отчислен.</w:t>
      </w:r>
    </w:p>
    <w:p w:rsidR="00943453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2C08">
        <w:rPr>
          <w:color w:val="000000"/>
        </w:rPr>
        <w:t xml:space="preserve">Порядок и условия восстановления в </w:t>
      </w:r>
      <w:r w:rsidR="002610F6" w:rsidRPr="00BB2C08">
        <w:rPr>
          <w:color w:val="000000"/>
        </w:rPr>
        <w:t xml:space="preserve">образовательную организацию </w:t>
      </w:r>
      <w:r w:rsidRPr="00BB2C08">
        <w:rPr>
          <w:color w:val="000000"/>
        </w:rPr>
        <w:t>лиц,</w:t>
      </w:r>
      <w:r w:rsidRPr="00FC473C">
        <w:rPr>
          <w:color w:val="000000"/>
        </w:rPr>
        <w:t xml:space="preserve"> отчисленных по инициативе </w:t>
      </w:r>
      <w:r w:rsidR="002610F6">
        <w:rPr>
          <w:color w:val="000000"/>
        </w:rPr>
        <w:t>Исполнителя</w:t>
      </w:r>
      <w:r w:rsidRPr="00FC473C">
        <w:rPr>
          <w:color w:val="000000"/>
        </w:rPr>
        <w:t xml:space="preserve">, определяется локальными нормативными актами </w:t>
      </w:r>
      <w:r w:rsidR="002610F6">
        <w:rPr>
          <w:color w:val="000000"/>
        </w:rPr>
        <w:t>Исполнителя</w:t>
      </w:r>
      <w:r w:rsidRPr="00FC473C">
        <w:rPr>
          <w:color w:val="000000"/>
        </w:rPr>
        <w:t>.</w:t>
      </w:r>
    </w:p>
    <w:p w:rsidR="00943453" w:rsidRPr="00553F7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4.6. </w:t>
      </w:r>
      <w:r w:rsidRPr="00553F78">
        <w:rPr>
          <w:color w:val="000000"/>
        </w:rPr>
        <w:t>Исполнитель вправе отказаться от исполнения обязательств по Договору при условии полного возмещения Обучающемуся</w:t>
      </w:r>
      <w:r w:rsidR="002610F6">
        <w:rPr>
          <w:color w:val="000000"/>
        </w:rPr>
        <w:t>/Заказчику</w:t>
      </w:r>
      <w:r w:rsidRPr="00553F78">
        <w:rPr>
          <w:color w:val="000000"/>
        </w:rPr>
        <w:t xml:space="preserve"> убытков.</w:t>
      </w:r>
    </w:p>
    <w:p w:rsidR="00943453" w:rsidRPr="00553F7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F78">
        <w:rPr>
          <w:color w:val="000000"/>
        </w:rPr>
        <w:t>4.</w:t>
      </w:r>
      <w:r>
        <w:rPr>
          <w:color w:val="000000"/>
        </w:rPr>
        <w:t>7</w:t>
      </w:r>
      <w:r w:rsidRPr="00553F78">
        <w:rPr>
          <w:color w:val="000000"/>
        </w:rPr>
        <w:t>. Обучающийся</w:t>
      </w:r>
      <w:r w:rsidR="002610F6">
        <w:rPr>
          <w:color w:val="000000"/>
        </w:rPr>
        <w:t>/Заказчик</w:t>
      </w:r>
      <w:r w:rsidRPr="00553F78">
        <w:rPr>
          <w:color w:val="000000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943453" w:rsidRPr="00553F78" w:rsidRDefault="00943453" w:rsidP="0028190A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C42890" w:rsidRPr="00C42890" w:rsidRDefault="00943453" w:rsidP="0001562B">
      <w:pPr>
        <w:pStyle w:val="aligncenter"/>
        <w:numPr>
          <w:ilvl w:val="0"/>
          <w:numId w:val="25"/>
        </w:numPr>
        <w:shd w:val="clear" w:color="auto" w:fill="FFFFFF"/>
        <w:spacing w:before="0" w:beforeAutospacing="0" w:after="0" w:afterAutospacing="0"/>
        <w:jc w:val="center"/>
        <w:outlineLvl w:val="1"/>
        <w:rPr>
          <w:color w:val="000000"/>
          <w:kern w:val="36"/>
        </w:rPr>
      </w:pPr>
      <w:r w:rsidRPr="00C42890">
        <w:rPr>
          <w:b/>
          <w:color w:val="000000"/>
          <w:kern w:val="36"/>
        </w:rPr>
        <w:t>ОТВЕТСТВЕННОСТЬ ИСПОЛНИТЕЛЯ</w:t>
      </w:r>
      <w:r w:rsidR="007078AC" w:rsidRPr="00C42890">
        <w:rPr>
          <w:b/>
          <w:color w:val="000000"/>
          <w:kern w:val="36"/>
        </w:rPr>
        <w:t xml:space="preserve">, </w:t>
      </w:r>
      <w:r w:rsidRPr="00C42890">
        <w:rPr>
          <w:b/>
          <w:color w:val="000000"/>
          <w:kern w:val="36"/>
        </w:rPr>
        <w:t>ОБУЧАЮЩЕГОСЯ</w:t>
      </w:r>
      <w:r w:rsidR="00C42890">
        <w:rPr>
          <w:b/>
          <w:color w:val="000000"/>
          <w:kern w:val="36"/>
        </w:rPr>
        <w:t xml:space="preserve"> </w:t>
      </w:r>
      <w:r w:rsidR="007078AC" w:rsidRPr="00C42890">
        <w:rPr>
          <w:b/>
          <w:color w:val="000000"/>
          <w:kern w:val="36"/>
        </w:rPr>
        <w:t>/</w:t>
      </w:r>
      <w:r w:rsidR="00C42890">
        <w:rPr>
          <w:b/>
          <w:color w:val="000000"/>
          <w:kern w:val="36"/>
        </w:rPr>
        <w:t xml:space="preserve"> </w:t>
      </w:r>
      <w:r w:rsidR="007078AC" w:rsidRPr="00C42890">
        <w:rPr>
          <w:b/>
          <w:color w:val="000000"/>
          <w:kern w:val="36"/>
        </w:rPr>
        <w:t>ЗАКАЗЧИКА</w:t>
      </w:r>
    </w:p>
    <w:p w:rsidR="00943453" w:rsidRPr="00553F7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F78">
        <w:rPr>
          <w:color w:val="00000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43453" w:rsidRPr="00553F7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F78">
        <w:rPr>
          <w:color w:val="000000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7078AC">
        <w:rPr>
          <w:color w:val="000000"/>
        </w:rPr>
        <w:t>Обучающийся/</w:t>
      </w:r>
      <w:r w:rsidRPr="00553F78">
        <w:rPr>
          <w:color w:val="000000"/>
        </w:rPr>
        <w:t>Заказчик вправе по своему выбору потребовать:</w:t>
      </w:r>
    </w:p>
    <w:p w:rsidR="00943453" w:rsidRPr="00553F78" w:rsidRDefault="00943453" w:rsidP="007078AC">
      <w:pPr>
        <w:pStyle w:val="a4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53F78">
        <w:rPr>
          <w:color w:val="000000"/>
        </w:rPr>
        <w:t>Безвозмездного оказания образовательной услуги.</w:t>
      </w:r>
    </w:p>
    <w:p w:rsidR="00943453" w:rsidRPr="00553F78" w:rsidRDefault="00943453" w:rsidP="007078AC">
      <w:pPr>
        <w:pStyle w:val="a4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53F78">
        <w:rPr>
          <w:color w:val="000000"/>
        </w:rPr>
        <w:t>Соразмерного уменьшения стоимости оказанной образовательной услуги.</w:t>
      </w:r>
    </w:p>
    <w:p w:rsidR="00943453" w:rsidRPr="00553F78" w:rsidRDefault="00943453" w:rsidP="007078AC">
      <w:pPr>
        <w:pStyle w:val="a4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53F78">
        <w:rPr>
          <w:color w:val="00000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43453" w:rsidRPr="00553F7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F78">
        <w:rPr>
          <w:color w:val="000000"/>
        </w:rPr>
        <w:t xml:space="preserve">5.3. </w:t>
      </w:r>
      <w:r>
        <w:rPr>
          <w:color w:val="000000"/>
        </w:rPr>
        <w:t>Обучающийся</w:t>
      </w:r>
      <w:r w:rsidR="007078AC">
        <w:rPr>
          <w:color w:val="000000"/>
        </w:rPr>
        <w:t>/Заказчик</w:t>
      </w:r>
      <w:r>
        <w:rPr>
          <w:color w:val="000000"/>
        </w:rPr>
        <w:t xml:space="preserve"> </w:t>
      </w:r>
      <w:r w:rsidRPr="0024592A">
        <w:rPr>
          <w:color w:val="000000"/>
        </w:rPr>
        <w:t xml:space="preserve">вправе отказаться от исполнения Договора и потребовать полного возмещения убытков, если в </w:t>
      </w:r>
      <w:r w:rsidRPr="00BA559D">
        <w:rPr>
          <w:color w:val="000000"/>
        </w:rPr>
        <w:t>шестимесячный</w:t>
      </w:r>
      <w:r w:rsidRPr="0024592A">
        <w:rPr>
          <w:color w:val="000000"/>
        </w:rPr>
        <w:t xml:space="preserve"> с</w:t>
      </w:r>
      <w:r w:rsidRPr="00553F78">
        <w:rPr>
          <w:color w:val="000000"/>
        </w:rPr>
        <w:t xml:space="preserve">рок недостатки образовательной услуги не устранены Исполнителем. </w:t>
      </w:r>
      <w:r>
        <w:rPr>
          <w:color w:val="000000"/>
        </w:rPr>
        <w:t>Обучающийся</w:t>
      </w:r>
      <w:r w:rsidR="007078AC">
        <w:rPr>
          <w:color w:val="000000"/>
        </w:rPr>
        <w:t>/Заказчик</w:t>
      </w:r>
      <w:r>
        <w:rPr>
          <w:color w:val="000000"/>
        </w:rPr>
        <w:t xml:space="preserve"> </w:t>
      </w:r>
      <w:r w:rsidRPr="00553F78">
        <w:rPr>
          <w:color w:val="000000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43453" w:rsidRPr="00553F78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F78">
        <w:rPr>
          <w:color w:val="000000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>
        <w:rPr>
          <w:color w:val="000000"/>
        </w:rPr>
        <w:t>Обучающийся</w:t>
      </w:r>
      <w:r w:rsidR="007078AC">
        <w:rPr>
          <w:color w:val="000000"/>
        </w:rPr>
        <w:t>/Заказчик</w:t>
      </w:r>
      <w:r>
        <w:rPr>
          <w:color w:val="000000"/>
        </w:rPr>
        <w:t xml:space="preserve"> </w:t>
      </w:r>
      <w:r w:rsidRPr="00553F78">
        <w:rPr>
          <w:color w:val="000000"/>
        </w:rPr>
        <w:t>вправе по своему выбору:</w:t>
      </w:r>
    </w:p>
    <w:p w:rsidR="00943453" w:rsidRPr="00553F78" w:rsidRDefault="00943453" w:rsidP="007078AC">
      <w:pPr>
        <w:pStyle w:val="a4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53F78">
        <w:rPr>
          <w:color w:val="00000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 w:rsidR="007078AC">
        <w:rPr>
          <w:color w:val="000000"/>
        </w:rPr>
        <w:t>.</w:t>
      </w:r>
    </w:p>
    <w:p w:rsidR="00943453" w:rsidRPr="00553F78" w:rsidRDefault="00943453" w:rsidP="007078AC">
      <w:pPr>
        <w:pStyle w:val="a4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53F78">
        <w:rPr>
          <w:color w:val="000000"/>
        </w:rPr>
        <w:lastRenderedPageBreak/>
        <w:t>Поручить оказать образовательную услугу третьим лицам за разумную цену и потребовать от Исполнителя возмещения понесенных расходов</w:t>
      </w:r>
      <w:r w:rsidR="007078AC">
        <w:rPr>
          <w:color w:val="000000"/>
        </w:rPr>
        <w:t>.</w:t>
      </w:r>
    </w:p>
    <w:p w:rsidR="00943453" w:rsidRPr="00553F78" w:rsidRDefault="00943453" w:rsidP="007078AC">
      <w:pPr>
        <w:pStyle w:val="a4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53F78">
        <w:rPr>
          <w:color w:val="000000"/>
        </w:rPr>
        <w:t>Потребовать уменьшения стоимости образовательной услуги</w:t>
      </w:r>
      <w:r w:rsidR="007078AC">
        <w:rPr>
          <w:color w:val="000000"/>
        </w:rPr>
        <w:t>.</w:t>
      </w:r>
    </w:p>
    <w:p w:rsidR="00943453" w:rsidRDefault="00943453" w:rsidP="007078AC">
      <w:pPr>
        <w:pStyle w:val="a4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53F78">
        <w:rPr>
          <w:color w:val="000000"/>
        </w:rPr>
        <w:t xml:space="preserve">Расторгнуть </w:t>
      </w:r>
      <w:r w:rsidR="007078AC">
        <w:rPr>
          <w:color w:val="000000"/>
        </w:rPr>
        <w:t xml:space="preserve">настоящий </w:t>
      </w:r>
      <w:r w:rsidRPr="00553F78">
        <w:rPr>
          <w:color w:val="000000"/>
        </w:rPr>
        <w:t>Договор.</w:t>
      </w:r>
    </w:p>
    <w:p w:rsidR="00BB2C08" w:rsidRDefault="00BB2C08" w:rsidP="00BB2C08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</w:rPr>
      </w:pPr>
    </w:p>
    <w:p w:rsidR="00C42890" w:rsidRPr="00C42890" w:rsidRDefault="00943453" w:rsidP="0001562B">
      <w:pPr>
        <w:pStyle w:val="aligncenter"/>
        <w:numPr>
          <w:ilvl w:val="0"/>
          <w:numId w:val="25"/>
        </w:numPr>
        <w:shd w:val="clear" w:color="auto" w:fill="FFFFFF"/>
        <w:spacing w:before="0" w:beforeAutospacing="0" w:after="0" w:afterAutospacing="0"/>
        <w:jc w:val="center"/>
        <w:outlineLvl w:val="1"/>
        <w:rPr>
          <w:color w:val="000000"/>
          <w:kern w:val="36"/>
        </w:rPr>
      </w:pPr>
      <w:r w:rsidRPr="00C42890">
        <w:rPr>
          <w:b/>
          <w:color w:val="000000"/>
          <w:kern w:val="36"/>
        </w:rPr>
        <w:t>СРОК ДЕЙСТВИЯ ДОГОВОРА</w:t>
      </w:r>
    </w:p>
    <w:p w:rsidR="00943453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F78">
        <w:rPr>
          <w:color w:val="000000"/>
        </w:rPr>
        <w:t>6.1. Настоящий Договор вступает в силу со дня его заключения Сторонами</w:t>
      </w:r>
      <w:r>
        <w:rPr>
          <w:color w:val="000000"/>
        </w:rPr>
        <w:t>,</w:t>
      </w:r>
      <w:r w:rsidRPr="00553F78">
        <w:rPr>
          <w:color w:val="000000"/>
        </w:rPr>
        <w:t xml:space="preserve"> </w:t>
      </w:r>
      <w:r w:rsidRPr="009C2B9F">
        <w:rPr>
          <w:color w:val="000000"/>
        </w:rPr>
        <w:t>распространяет своё действие на отношения, возникшие с даты начала оказания образовательной услуги, указанной в приказе о зачислении</w:t>
      </w:r>
      <w:r>
        <w:rPr>
          <w:color w:val="000000"/>
        </w:rPr>
        <w:t xml:space="preserve"> (восстановлении) Обучающегося</w:t>
      </w:r>
      <w:r w:rsidRPr="009C2B9F">
        <w:rPr>
          <w:color w:val="000000"/>
        </w:rPr>
        <w:t>, и действуют до полного и</w:t>
      </w:r>
      <w:r w:rsidR="00BB2C08">
        <w:rPr>
          <w:color w:val="000000"/>
        </w:rPr>
        <w:t>сполнения Сторонами обязательств.</w:t>
      </w:r>
    </w:p>
    <w:p w:rsidR="00C42890" w:rsidRPr="00C42890" w:rsidRDefault="00943453" w:rsidP="0001562B">
      <w:pPr>
        <w:pStyle w:val="aligncenter"/>
        <w:numPr>
          <w:ilvl w:val="0"/>
          <w:numId w:val="25"/>
        </w:numPr>
        <w:shd w:val="clear" w:color="auto" w:fill="FFFFFF"/>
        <w:spacing w:before="0" w:beforeAutospacing="0" w:after="0" w:afterAutospacing="0"/>
        <w:jc w:val="center"/>
        <w:outlineLvl w:val="1"/>
        <w:rPr>
          <w:color w:val="000000"/>
          <w:kern w:val="36"/>
        </w:rPr>
      </w:pPr>
      <w:r w:rsidRPr="00C42890">
        <w:rPr>
          <w:b/>
          <w:color w:val="000000"/>
          <w:kern w:val="36"/>
        </w:rPr>
        <w:t>ПОРЯДОК РАЗРЕШЕНИЯ СПОРОВ</w:t>
      </w:r>
    </w:p>
    <w:p w:rsidR="00943453" w:rsidRPr="00C92C33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7.1. </w:t>
      </w:r>
      <w:r w:rsidRPr="00C92C33">
        <w:rPr>
          <w:color w:val="000000"/>
        </w:rPr>
        <w:t>Все споры и разногласия по настоящему Договору или в связи с ним разрешаются путем переговоров между Сторонами.</w:t>
      </w:r>
    </w:p>
    <w:p w:rsidR="00943453" w:rsidRPr="00C92C33" w:rsidRDefault="00943453" w:rsidP="002819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7.2. </w:t>
      </w:r>
      <w:r w:rsidRPr="00C92C33">
        <w:rPr>
          <w:color w:val="000000"/>
        </w:rPr>
        <w:t>В случае невозможности разрешения разногласий путем переговоров, они подлежат разрешению в судебном порядке.</w:t>
      </w:r>
    </w:p>
    <w:p w:rsidR="00C42890" w:rsidRPr="00C42890" w:rsidRDefault="00943453" w:rsidP="0001562B">
      <w:pPr>
        <w:pStyle w:val="a6"/>
        <w:numPr>
          <w:ilvl w:val="0"/>
          <w:numId w:val="25"/>
        </w:numPr>
        <w:jc w:val="center"/>
        <w:rPr>
          <w:b/>
          <w:color w:val="000000"/>
          <w:kern w:val="36"/>
          <w:sz w:val="24"/>
          <w:szCs w:val="24"/>
          <w:lang w:eastAsia="ru-RU"/>
        </w:rPr>
      </w:pPr>
      <w:r w:rsidRPr="00C42890">
        <w:rPr>
          <w:b/>
          <w:color w:val="000000"/>
          <w:kern w:val="36"/>
          <w:sz w:val="24"/>
          <w:szCs w:val="24"/>
          <w:lang w:eastAsia="ru-RU"/>
        </w:rPr>
        <w:t>ФОРС-МАЖОР</w:t>
      </w:r>
    </w:p>
    <w:p w:rsidR="00943453" w:rsidRPr="009C2B9F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8.1. </w:t>
      </w:r>
      <w:r w:rsidRPr="009C2B9F">
        <w:rPr>
          <w:rFonts w:eastAsia="Times New Roman" w:cs="Times New Roman"/>
          <w:color w:val="000000"/>
          <w:sz w:val="24"/>
          <w:szCs w:val="24"/>
          <w:lang w:eastAsia="ru-RU"/>
        </w:rPr>
        <w:t>Стороны не несут ответственности за полное или частичное неисполнение своих обязательств по Договору, если это неисполнение явилось следствием наступления таких независящих от воли сторон обстоятельств как: наводнение, землетрясения и другие стихийные бедствия, а также война или военные действия, возникшие после заключения настоящего Договора. При этом стороны обязаны немедленно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но </w:t>
      </w:r>
      <w:r w:rsidRPr="009C2B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 позднее 10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(десяти) календарных </w:t>
      </w:r>
      <w:r w:rsidRPr="009C2B9F">
        <w:rPr>
          <w:rFonts w:eastAsia="Times New Roman" w:cs="Times New Roman"/>
          <w:color w:val="000000"/>
          <w:sz w:val="24"/>
          <w:szCs w:val="24"/>
          <w:lang w:eastAsia="ru-RU"/>
        </w:rPr>
        <w:t>дней уведомить друг друга о наступлении форс-мажорных обстоятельств.</w:t>
      </w:r>
    </w:p>
    <w:p w:rsidR="00943453" w:rsidRPr="00BB2C08" w:rsidRDefault="00943453" w:rsidP="00BB2C08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8.2. </w:t>
      </w:r>
      <w:r w:rsidRPr="009C2B9F">
        <w:rPr>
          <w:rFonts w:eastAsia="Times New Roman" w:cs="Times New Roman"/>
          <w:color w:val="000000"/>
          <w:sz w:val="24"/>
          <w:szCs w:val="24"/>
          <w:lang w:eastAsia="ru-RU"/>
        </w:rPr>
        <w:t>Действие настоящего Договора возобновляется после прекращения обстоятельств, послуживших причиной наступления форс-мажорных обстоятельств.</w:t>
      </w:r>
    </w:p>
    <w:p w:rsidR="00C42890" w:rsidRPr="00C42890" w:rsidRDefault="00943453" w:rsidP="0001562B">
      <w:pPr>
        <w:pStyle w:val="a6"/>
        <w:numPr>
          <w:ilvl w:val="0"/>
          <w:numId w:val="25"/>
        </w:numPr>
        <w:shd w:val="clear" w:color="auto" w:fill="FFFFFF"/>
        <w:jc w:val="center"/>
        <w:outlineLvl w:val="1"/>
        <w:rPr>
          <w:b/>
          <w:color w:val="000000"/>
          <w:kern w:val="36"/>
          <w:sz w:val="24"/>
          <w:szCs w:val="24"/>
          <w:lang w:eastAsia="ru-RU"/>
        </w:rPr>
      </w:pPr>
      <w:r w:rsidRPr="00C42890">
        <w:rPr>
          <w:b/>
          <w:color w:val="000000"/>
          <w:kern w:val="36"/>
          <w:sz w:val="24"/>
          <w:szCs w:val="24"/>
          <w:lang w:eastAsia="ru-RU"/>
        </w:rPr>
        <w:t>ЗАКЛЮЧИТЕЛЬНЫЕ ПОЛОЖЕНИЯ</w:t>
      </w:r>
    </w:p>
    <w:p w:rsidR="007078AC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.1. Исполнитель вправе снизить стоимость образовательной услуги по Договору</w:t>
      </w:r>
      <w:r w:rsidR="007078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при условии, что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Обучающ</w:t>
      </w:r>
      <w:r w:rsidR="007078AC">
        <w:rPr>
          <w:rFonts w:eastAsia="Times New Roman" w:cs="Times New Roman"/>
          <w:color w:val="000000"/>
          <w:sz w:val="24"/>
          <w:szCs w:val="24"/>
          <w:lang w:eastAsia="ru-RU"/>
        </w:rPr>
        <w:t>ийс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я достиг</w:t>
      </w:r>
      <w:r w:rsidR="007078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высоких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успехов в учебе и (или) научной деятельности, а также нуждающемуся в социальной помощи. </w:t>
      </w:r>
    </w:p>
    <w:p w:rsidR="00943453" w:rsidRPr="00553F78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Основания и порядок снижения стоимости образовательной услуги устанавливаются локальным нормативным актом Исполнителя и доводятся до сведения Обучающегося.</w:t>
      </w:r>
    </w:p>
    <w:p w:rsidR="00943453" w:rsidRPr="00553F78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.2. 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>Интернет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дату заключения настоящего Договора.</w:t>
      </w:r>
    </w:p>
    <w:p w:rsidR="00943453" w:rsidRDefault="00943453" w:rsidP="0028190A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</w:t>
      </w:r>
      <w:r w:rsidRPr="00553F78">
        <w:rPr>
          <w:rFonts w:eastAsia="Times New Roman" w:cs="Times New Roman"/>
          <w:sz w:val="24"/>
          <w:szCs w:val="24"/>
          <w:lang w:eastAsia="ru-RU"/>
        </w:rPr>
        <w:t>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078AC" w:rsidRDefault="00943453" w:rsidP="0028190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9.4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Настоящий Договор составлен в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(дву</w:t>
      </w:r>
      <w:r w:rsidR="007078AC">
        <w:rPr>
          <w:rFonts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/трех)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экземплярах, по одному </w:t>
      </w:r>
      <w:r w:rsidR="007078A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экземпляру 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каждой из </w:t>
      </w:r>
      <w:r w:rsidR="007078AC" w:rsidRPr="00553F78">
        <w:rPr>
          <w:rFonts w:eastAsia="Times New Roman" w:cs="Times New Roman"/>
          <w:color w:val="000000"/>
          <w:sz w:val="24"/>
          <w:szCs w:val="24"/>
          <w:lang w:eastAsia="ru-RU"/>
        </w:rPr>
        <w:t>Сторон</w:t>
      </w:r>
      <w:r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Все экземпляры имеют одинаковую юридическую силу. </w:t>
      </w:r>
    </w:p>
    <w:p w:rsidR="009541DB" w:rsidRDefault="009541DB" w:rsidP="009541D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9.5. Договор</w:t>
      </w:r>
      <w:r w:rsidR="001853B2">
        <w:rPr>
          <w:rFonts w:eastAsia="Times New Roman" w:cs="Times New Roman"/>
          <w:sz w:val="24"/>
          <w:szCs w:val="24"/>
          <w:lang w:eastAsia="ru-RU"/>
        </w:rPr>
        <w:t xml:space="preserve">/Дополнительное соглашение </w:t>
      </w:r>
      <w:r>
        <w:rPr>
          <w:rFonts w:eastAsia="Times New Roman" w:cs="Times New Roman"/>
          <w:sz w:val="24"/>
          <w:szCs w:val="24"/>
          <w:lang w:eastAsia="ru-RU"/>
        </w:rPr>
        <w:t>может быть произведен</w:t>
      </w:r>
      <w:r w:rsidR="001853B2">
        <w:rPr>
          <w:rFonts w:eastAsia="Times New Roman" w:cs="Times New Roman"/>
          <w:sz w:val="24"/>
          <w:szCs w:val="24"/>
          <w:lang w:eastAsia="ru-RU"/>
        </w:rPr>
        <w:t>(-о) следующими способами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9541DB" w:rsidRPr="009541DB" w:rsidRDefault="009541DB" w:rsidP="009541DB">
      <w:pPr>
        <w:pStyle w:val="a6"/>
        <w:numPr>
          <w:ilvl w:val="0"/>
          <w:numId w:val="22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  <w:lang w:eastAsia="ru-RU"/>
        </w:rPr>
      </w:pPr>
      <w:r w:rsidRPr="009541DB">
        <w:rPr>
          <w:sz w:val="24"/>
          <w:szCs w:val="24"/>
          <w:lang w:eastAsia="ru-RU"/>
        </w:rPr>
        <w:t>В письменной форме</w:t>
      </w:r>
      <w:r>
        <w:rPr>
          <w:sz w:val="24"/>
          <w:szCs w:val="24"/>
          <w:lang w:eastAsia="ru-RU"/>
        </w:rPr>
        <w:t xml:space="preserve">, </w:t>
      </w:r>
      <w:r w:rsidRPr="009541DB">
        <w:rPr>
          <w:sz w:val="24"/>
          <w:szCs w:val="24"/>
          <w:lang w:eastAsia="ru-RU"/>
        </w:rPr>
        <w:t xml:space="preserve">подписываться </w:t>
      </w:r>
      <w:r>
        <w:rPr>
          <w:sz w:val="24"/>
          <w:szCs w:val="24"/>
          <w:lang w:eastAsia="ru-RU"/>
        </w:rPr>
        <w:t xml:space="preserve">собственноручной </w:t>
      </w:r>
      <w:r w:rsidRPr="009541DB">
        <w:rPr>
          <w:sz w:val="24"/>
          <w:szCs w:val="24"/>
          <w:lang w:eastAsia="ru-RU"/>
        </w:rPr>
        <w:t xml:space="preserve">подписью уполномоченными представителями Сторон </w:t>
      </w:r>
      <w:r>
        <w:rPr>
          <w:sz w:val="24"/>
          <w:szCs w:val="24"/>
          <w:lang w:eastAsia="ru-RU"/>
        </w:rPr>
        <w:t>и оттиском синей печати (при наличии).</w:t>
      </w:r>
    </w:p>
    <w:p w:rsidR="009541DB" w:rsidRPr="009541DB" w:rsidRDefault="009541DB" w:rsidP="009541DB">
      <w:pPr>
        <w:pStyle w:val="a6"/>
        <w:numPr>
          <w:ilvl w:val="0"/>
          <w:numId w:val="22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9541DB">
        <w:rPr>
          <w:sz w:val="24"/>
          <w:szCs w:val="24"/>
          <w:lang w:eastAsia="ru-RU"/>
        </w:rPr>
        <w:t xml:space="preserve"> электронной форме, подписанны</w:t>
      </w:r>
      <w:r w:rsidR="001853B2">
        <w:rPr>
          <w:sz w:val="24"/>
          <w:szCs w:val="24"/>
          <w:lang w:eastAsia="ru-RU"/>
        </w:rPr>
        <w:t>й</w:t>
      </w:r>
      <w:r w:rsidRPr="009541DB">
        <w:rPr>
          <w:sz w:val="24"/>
          <w:szCs w:val="24"/>
          <w:lang w:eastAsia="ru-RU"/>
        </w:rPr>
        <w:t xml:space="preserve"> усиленной квалифицированной электронной подписью уполномоченны</w:t>
      </w:r>
      <w:r w:rsidR="001853B2">
        <w:rPr>
          <w:sz w:val="24"/>
          <w:szCs w:val="24"/>
          <w:lang w:eastAsia="ru-RU"/>
        </w:rPr>
        <w:t>х</w:t>
      </w:r>
      <w:r w:rsidRPr="009541DB">
        <w:rPr>
          <w:sz w:val="24"/>
          <w:szCs w:val="24"/>
          <w:lang w:eastAsia="ru-RU"/>
        </w:rPr>
        <w:t xml:space="preserve"> представител</w:t>
      </w:r>
      <w:r w:rsidR="001853B2">
        <w:rPr>
          <w:sz w:val="24"/>
          <w:szCs w:val="24"/>
          <w:lang w:eastAsia="ru-RU"/>
        </w:rPr>
        <w:t>ей</w:t>
      </w:r>
      <w:r w:rsidRPr="009541DB">
        <w:rPr>
          <w:sz w:val="24"/>
          <w:szCs w:val="24"/>
          <w:lang w:eastAsia="ru-RU"/>
        </w:rPr>
        <w:t xml:space="preserve"> Сторон.</w:t>
      </w:r>
    </w:p>
    <w:p w:rsidR="001853B2" w:rsidRPr="001853B2" w:rsidRDefault="009541DB" w:rsidP="001853B2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  <w:lang w:eastAsia="ru-RU"/>
        </w:rPr>
      </w:pPr>
      <w:r w:rsidRPr="001853B2">
        <w:rPr>
          <w:sz w:val="24"/>
          <w:szCs w:val="24"/>
          <w:lang w:eastAsia="ru-RU"/>
        </w:rPr>
        <w:t>Договор</w:t>
      </w:r>
      <w:r w:rsidR="001853B2">
        <w:rPr>
          <w:sz w:val="24"/>
          <w:szCs w:val="24"/>
          <w:lang w:eastAsia="ru-RU"/>
        </w:rPr>
        <w:t>/Дополнительное соглашение</w:t>
      </w:r>
      <w:r w:rsidRPr="001853B2">
        <w:rPr>
          <w:sz w:val="24"/>
          <w:szCs w:val="24"/>
          <w:lang w:eastAsia="ru-RU"/>
        </w:rPr>
        <w:t>, заключенный</w:t>
      </w:r>
      <w:r w:rsidR="001853B2">
        <w:rPr>
          <w:sz w:val="24"/>
          <w:szCs w:val="24"/>
          <w:lang w:eastAsia="ru-RU"/>
        </w:rPr>
        <w:t>(-ое)</w:t>
      </w:r>
      <w:r w:rsidRPr="001853B2">
        <w:rPr>
          <w:sz w:val="24"/>
          <w:szCs w:val="24"/>
          <w:lang w:eastAsia="ru-RU"/>
        </w:rPr>
        <w:t xml:space="preserve"> в электронной форме и подписанный</w:t>
      </w:r>
      <w:r w:rsidR="001853B2">
        <w:rPr>
          <w:sz w:val="24"/>
          <w:szCs w:val="24"/>
          <w:lang w:eastAsia="ru-RU"/>
        </w:rPr>
        <w:t>(-ое)</w:t>
      </w:r>
      <w:r w:rsidRPr="001853B2">
        <w:rPr>
          <w:sz w:val="24"/>
          <w:szCs w:val="24"/>
          <w:lang w:eastAsia="ru-RU"/>
        </w:rPr>
        <w:t xml:space="preserve"> усиленной квалифицированной электронной подписью уполномоченны</w:t>
      </w:r>
      <w:r w:rsidR="001853B2" w:rsidRPr="001853B2">
        <w:rPr>
          <w:sz w:val="24"/>
          <w:szCs w:val="24"/>
          <w:lang w:eastAsia="ru-RU"/>
        </w:rPr>
        <w:t>х</w:t>
      </w:r>
      <w:r w:rsidRPr="001853B2">
        <w:rPr>
          <w:sz w:val="24"/>
          <w:szCs w:val="24"/>
          <w:lang w:eastAsia="ru-RU"/>
        </w:rPr>
        <w:t xml:space="preserve"> представител</w:t>
      </w:r>
      <w:r w:rsidR="001853B2" w:rsidRPr="001853B2">
        <w:rPr>
          <w:sz w:val="24"/>
          <w:szCs w:val="24"/>
          <w:lang w:eastAsia="ru-RU"/>
        </w:rPr>
        <w:t>ей</w:t>
      </w:r>
      <w:r w:rsidRPr="001853B2">
        <w:rPr>
          <w:sz w:val="24"/>
          <w:szCs w:val="24"/>
          <w:lang w:eastAsia="ru-RU"/>
        </w:rPr>
        <w:t xml:space="preserve"> Сторон</w:t>
      </w:r>
      <w:r w:rsidR="001853B2" w:rsidRPr="001853B2">
        <w:rPr>
          <w:sz w:val="24"/>
          <w:szCs w:val="24"/>
          <w:lang w:eastAsia="ru-RU"/>
        </w:rPr>
        <w:t>,</w:t>
      </w:r>
      <w:r w:rsidRPr="001853B2">
        <w:rPr>
          <w:sz w:val="24"/>
          <w:szCs w:val="24"/>
          <w:lang w:eastAsia="ru-RU"/>
        </w:rPr>
        <w:t xml:space="preserve"> считается равнозначным </w:t>
      </w:r>
      <w:r w:rsidR="001853B2" w:rsidRPr="001853B2">
        <w:rPr>
          <w:sz w:val="24"/>
          <w:szCs w:val="24"/>
          <w:lang w:eastAsia="ru-RU"/>
        </w:rPr>
        <w:t>Договору</w:t>
      </w:r>
      <w:r w:rsidR="001853B2">
        <w:rPr>
          <w:sz w:val="24"/>
          <w:szCs w:val="24"/>
          <w:lang w:eastAsia="ru-RU"/>
        </w:rPr>
        <w:t xml:space="preserve">/Дополнительному соглашению, </w:t>
      </w:r>
      <w:r w:rsidRPr="001853B2">
        <w:rPr>
          <w:sz w:val="24"/>
          <w:szCs w:val="24"/>
          <w:lang w:eastAsia="ru-RU"/>
        </w:rPr>
        <w:t>составленн</w:t>
      </w:r>
      <w:r w:rsidR="001853B2">
        <w:rPr>
          <w:sz w:val="24"/>
          <w:szCs w:val="24"/>
          <w:lang w:eastAsia="ru-RU"/>
        </w:rPr>
        <w:t>ому</w:t>
      </w:r>
      <w:r w:rsidRPr="001853B2">
        <w:rPr>
          <w:sz w:val="24"/>
          <w:szCs w:val="24"/>
          <w:lang w:eastAsia="ru-RU"/>
        </w:rPr>
        <w:t xml:space="preserve"> на бумажном носителе</w:t>
      </w:r>
      <w:r w:rsidR="001853B2">
        <w:rPr>
          <w:sz w:val="24"/>
          <w:szCs w:val="24"/>
          <w:lang w:eastAsia="ru-RU"/>
        </w:rPr>
        <w:t xml:space="preserve">, </w:t>
      </w:r>
      <w:r w:rsidRPr="001853B2">
        <w:rPr>
          <w:sz w:val="24"/>
          <w:szCs w:val="24"/>
          <w:lang w:eastAsia="ru-RU"/>
        </w:rPr>
        <w:t>подписанн</w:t>
      </w:r>
      <w:r w:rsidR="001853B2">
        <w:rPr>
          <w:sz w:val="24"/>
          <w:szCs w:val="24"/>
          <w:lang w:eastAsia="ru-RU"/>
        </w:rPr>
        <w:t>ому</w:t>
      </w:r>
      <w:r w:rsidRPr="001853B2">
        <w:rPr>
          <w:sz w:val="24"/>
          <w:szCs w:val="24"/>
          <w:lang w:eastAsia="ru-RU"/>
        </w:rPr>
        <w:t xml:space="preserve"> собственноручной подписью </w:t>
      </w:r>
      <w:r w:rsidR="001853B2">
        <w:rPr>
          <w:sz w:val="24"/>
          <w:szCs w:val="24"/>
          <w:lang w:eastAsia="ru-RU"/>
        </w:rPr>
        <w:t xml:space="preserve">уполномоченный представителей Сторон </w:t>
      </w:r>
      <w:r w:rsidRPr="001853B2">
        <w:rPr>
          <w:sz w:val="24"/>
          <w:szCs w:val="24"/>
          <w:lang w:eastAsia="ru-RU"/>
        </w:rPr>
        <w:t>и оттиском синей печати (при наличии)</w:t>
      </w:r>
      <w:r w:rsidR="001853B2" w:rsidRPr="001853B2">
        <w:rPr>
          <w:sz w:val="24"/>
          <w:szCs w:val="24"/>
          <w:lang w:eastAsia="ru-RU"/>
        </w:rPr>
        <w:t>.</w:t>
      </w:r>
    </w:p>
    <w:p w:rsidR="001853B2" w:rsidRPr="001853B2" w:rsidRDefault="001853B2" w:rsidP="001853B2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  <w:lang w:eastAsia="ru-RU"/>
        </w:rPr>
      </w:pPr>
      <w:r w:rsidRPr="001853B2">
        <w:rPr>
          <w:sz w:val="24"/>
          <w:szCs w:val="24"/>
          <w:lang w:eastAsia="ru-RU"/>
        </w:rPr>
        <w:t>Договор</w:t>
      </w:r>
      <w:r w:rsidR="008F109F">
        <w:rPr>
          <w:sz w:val="24"/>
          <w:szCs w:val="24"/>
          <w:lang w:eastAsia="ru-RU"/>
        </w:rPr>
        <w:t>/Дополнительное соглашение</w:t>
      </w:r>
      <w:r w:rsidRPr="001853B2">
        <w:rPr>
          <w:sz w:val="24"/>
          <w:szCs w:val="24"/>
          <w:lang w:eastAsia="ru-RU"/>
        </w:rPr>
        <w:t xml:space="preserve"> </w:t>
      </w:r>
      <w:r w:rsidR="009541DB" w:rsidRPr="001853B2">
        <w:rPr>
          <w:sz w:val="24"/>
          <w:szCs w:val="24"/>
          <w:lang w:eastAsia="ru-RU"/>
        </w:rPr>
        <w:t xml:space="preserve">может применяться в правоотношениях, возникших между Сторонами в соответствии с </w:t>
      </w:r>
      <w:r w:rsidRPr="001853B2">
        <w:rPr>
          <w:sz w:val="24"/>
          <w:szCs w:val="24"/>
          <w:lang w:eastAsia="ru-RU"/>
        </w:rPr>
        <w:t xml:space="preserve">действующим </w:t>
      </w:r>
      <w:r w:rsidR="009541DB" w:rsidRPr="001853B2">
        <w:rPr>
          <w:sz w:val="24"/>
          <w:szCs w:val="24"/>
          <w:lang w:eastAsia="ru-RU"/>
        </w:rPr>
        <w:t>законодательством РФ</w:t>
      </w:r>
      <w:r w:rsidRPr="001853B2">
        <w:rPr>
          <w:sz w:val="24"/>
          <w:szCs w:val="24"/>
          <w:lang w:eastAsia="ru-RU"/>
        </w:rPr>
        <w:t xml:space="preserve"> и положениями Договора</w:t>
      </w:r>
      <w:r w:rsidR="008F109F">
        <w:rPr>
          <w:sz w:val="24"/>
          <w:szCs w:val="24"/>
          <w:lang w:eastAsia="ru-RU"/>
        </w:rPr>
        <w:t>/Дополнительного соглашения</w:t>
      </w:r>
      <w:r w:rsidR="009541DB" w:rsidRPr="001853B2">
        <w:rPr>
          <w:sz w:val="24"/>
          <w:szCs w:val="24"/>
          <w:lang w:eastAsia="ru-RU"/>
        </w:rPr>
        <w:t xml:space="preserve">, кроме случаев, если федеральными </w:t>
      </w:r>
      <w:r w:rsidR="009541DB" w:rsidRPr="001853B2">
        <w:rPr>
          <w:sz w:val="24"/>
          <w:szCs w:val="24"/>
          <w:lang w:eastAsia="ru-RU"/>
        </w:rPr>
        <w:lastRenderedPageBreak/>
        <w:t xml:space="preserve">законами или принимаемыми в соответствии с ними нормативными правовыми актами установлено требование о необходимости составления </w:t>
      </w:r>
      <w:r w:rsidRPr="001853B2">
        <w:rPr>
          <w:sz w:val="24"/>
          <w:szCs w:val="24"/>
          <w:lang w:eastAsia="ru-RU"/>
        </w:rPr>
        <w:t>Договора</w:t>
      </w:r>
      <w:r w:rsidR="008F109F">
        <w:rPr>
          <w:sz w:val="24"/>
          <w:szCs w:val="24"/>
          <w:lang w:eastAsia="ru-RU"/>
        </w:rPr>
        <w:t>/Дополнительного соглашения</w:t>
      </w:r>
      <w:r w:rsidRPr="001853B2">
        <w:rPr>
          <w:sz w:val="24"/>
          <w:szCs w:val="24"/>
          <w:lang w:eastAsia="ru-RU"/>
        </w:rPr>
        <w:t xml:space="preserve"> </w:t>
      </w:r>
      <w:r w:rsidR="009541DB" w:rsidRPr="001853B2">
        <w:rPr>
          <w:sz w:val="24"/>
          <w:szCs w:val="24"/>
          <w:lang w:eastAsia="ru-RU"/>
        </w:rPr>
        <w:t>исключительно на бумажном носителе.</w:t>
      </w:r>
    </w:p>
    <w:p w:rsidR="009541DB" w:rsidRPr="00DA7D8A" w:rsidRDefault="001853B2" w:rsidP="009541D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9.6. </w:t>
      </w:r>
      <w:r w:rsidR="009541DB" w:rsidRPr="00DA7D8A">
        <w:rPr>
          <w:rFonts w:eastAsia="Times New Roman" w:cs="Times New Roman"/>
          <w:sz w:val="24"/>
          <w:szCs w:val="24"/>
          <w:lang w:eastAsia="ru-RU"/>
        </w:rPr>
        <w:t xml:space="preserve">Использование </w:t>
      </w:r>
      <w:r>
        <w:rPr>
          <w:rFonts w:eastAsia="Times New Roman" w:cs="Times New Roman"/>
          <w:sz w:val="24"/>
          <w:szCs w:val="24"/>
          <w:lang w:eastAsia="ru-RU"/>
        </w:rPr>
        <w:t>Договора</w:t>
      </w:r>
      <w:r w:rsidR="008F109F">
        <w:rPr>
          <w:rFonts w:eastAsia="Times New Roman" w:cs="Times New Roman"/>
          <w:sz w:val="24"/>
          <w:szCs w:val="24"/>
          <w:lang w:eastAsia="ru-RU"/>
        </w:rPr>
        <w:t>/Дополнительного соглашения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, заключенного в электронной форме </w:t>
      </w:r>
      <w:r w:rsidR="009541DB" w:rsidRPr="00DA7D8A">
        <w:rPr>
          <w:rFonts w:eastAsia="Times New Roman" w:cs="Times New Roman"/>
          <w:sz w:val="24"/>
          <w:szCs w:val="24"/>
          <w:lang w:eastAsia="ru-RU"/>
        </w:rPr>
        <w:t>между Сторонами</w:t>
      </w:r>
      <w:r w:rsidR="009936FD">
        <w:rPr>
          <w:rFonts w:eastAsia="Times New Roman" w:cs="Times New Roman"/>
          <w:sz w:val="24"/>
          <w:szCs w:val="24"/>
          <w:lang w:eastAsia="ru-RU"/>
        </w:rPr>
        <w:t>,</w:t>
      </w:r>
      <w:r w:rsidR="009541DB" w:rsidRPr="00DA7D8A">
        <w:rPr>
          <w:rFonts w:eastAsia="Times New Roman" w:cs="Times New Roman"/>
          <w:sz w:val="24"/>
          <w:szCs w:val="24"/>
          <w:lang w:eastAsia="ru-RU"/>
        </w:rPr>
        <w:t xml:space="preserve"> не отменяет использование</w:t>
      </w:r>
      <w:r>
        <w:rPr>
          <w:rFonts w:eastAsia="Times New Roman" w:cs="Times New Roman"/>
          <w:sz w:val="24"/>
          <w:szCs w:val="24"/>
          <w:lang w:eastAsia="ru-RU"/>
        </w:rPr>
        <w:t xml:space="preserve"> письменной формы</w:t>
      </w:r>
      <w:r w:rsidR="009541DB" w:rsidRPr="00DA7D8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943453" w:rsidRDefault="007078AC" w:rsidP="007078A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9.</w:t>
      </w:r>
      <w:r w:rsidR="001853B2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943453" w:rsidRPr="00553F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Изменения и дополнения настоящего Договора могут производиться </w:t>
      </w:r>
      <w:r w:rsidR="001853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способам, выбранным Сторонами согласно пункту 9.5. настоящего Договора, </w:t>
      </w:r>
      <w:r w:rsidR="001853B2">
        <w:rPr>
          <w:rFonts w:eastAsia="Times New Roman" w:cs="Times New Roman"/>
          <w:sz w:val="24"/>
          <w:szCs w:val="24"/>
          <w:lang w:eastAsia="ru-RU"/>
        </w:rPr>
        <w:t xml:space="preserve">путем </w:t>
      </w:r>
      <w:r w:rsidR="00943453" w:rsidRPr="00553F78">
        <w:rPr>
          <w:rFonts w:eastAsia="Times New Roman" w:cs="Times New Roman"/>
          <w:sz w:val="24"/>
          <w:szCs w:val="24"/>
          <w:lang w:eastAsia="ru-RU"/>
        </w:rPr>
        <w:t>оформл</w:t>
      </w:r>
      <w:r w:rsidR="001853B2">
        <w:rPr>
          <w:rFonts w:eastAsia="Times New Roman" w:cs="Times New Roman"/>
          <w:sz w:val="24"/>
          <w:szCs w:val="24"/>
          <w:lang w:eastAsia="ru-RU"/>
        </w:rPr>
        <w:t>ения</w:t>
      </w:r>
      <w:r w:rsidR="00943453" w:rsidRPr="00553F78">
        <w:rPr>
          <w:rFonts w:eastAsia="Times New Roman" w:cs="Times New Roman"/>
          <w:sz w:val="24"/>
          <w:szCs w:val="24"/>
          <w:lang w:eastAsia="ru-RU"/>
        </w:rPr>
        <w:t xml:space="preserve"> дополнительны</w:t>
      </w:r>
      <w:r w:rsidR="001853B2">
        <w:rPr>
          <w:rFonts w:eastAsia="Times New Roman" w:cs="Times New Roman"/>
          <w:sz w:val="24"/>
          <w:szCs w:val="24"/>
          <w:lang w:eastAsia="ru-RU"/>
        </w:rPr>
        <w:t>х</w:t>
      </w:r>
      <w:r w:rsidR="00943453" w:rsidRPr="00553F78">
        <w:rPr>
          <w:rFonts w:eastAsia="Times New Roman" w:cs="Times New Roman"/>
          <w:sz w:val="24"/>
          <w:szCs w:val="24"/>
          <w:lang w:eastAsia="ru-RU"/>
        </w:rPr>
        <w:t xml:space="preserve"> соглашени</w:t>
      </w:r>
      <w:r w:rsidR="001853B2">
        <w:rPr>
          <w:rFonts w:eastAsia="Times New Roman" w:cs="Times New Roman"/>
          <w:sz w:val="24"/>
          <w:szCs w:val="24"/>
          <w:lang w:eastAsia="ru-RU"/>
        </w:rPr>
        <w:t>й</w:t>
      </w:r>
      <w:r w:rsidR="00943453" w:rsidRPr="00553F78">
        <w:rPr>
          <w:rFonts w:eastAsia="Times New Roman" w:cs="Times New Roman"/>
          <w:sz w:val="24"/>
          <w:szCs w:val="24"/>
          <w:lang w:eastAsia="ru-RU"/>
        </w:rPr>
        <w:t>.</w:t>
      </w:r>
    </w:p>
    <w:p w:rsidR="00553F78" w:rsidRPr="005073DA" w:rsidRDefault="009C2B9F" w:rsidP="0028190A">
      <w:pPr>
        <w:shd w:val="clear" w:color="auto" w:fill="FFFFFF"/>
        <w:spacing w:after="0"/>
        <w:jc w:val="center"/>
        <w:outlineLvl w:val="1"/>
        <w:rPr>
          <w:rFonts w:eastAsia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073DA">
        <w:rPr>
          <w:rFonts w:eastAsia="Times New Roman" w:cs="Times New Roman"/>
          <w:b/>
          <w:color w:val="000000"/>
          <w:kern w:val="36"/>
          <w:sz w:val="24"/>
          <w:szCs w:val="24"/>
          <w:lang w:eastAsia="ru-RU"/>
        </w:rPr>
        <w:t>10</w:t>
      </w:r>
      <w:r w:rsidR="00553F78" w:rsidRPr="005073DA">
        <w:rPr>
          <w:rFonts w:eastAsia="Times New Roman" w:cs="Times New Roman"/>
          <w:b/>
          <w:color w:val="000000"/>
          <w:kern w:val="36"/>
          <w:sz w:val="24"/>
          <w:szCs w:val="24"/>
          <w:lang w:eastAsia="ru-RU"/>
        </w:rPr>
        <w:t xml:space="preserve">. </w:t>
      </w:r>
      <w:r w:rsidR="00595222" w:rsidRPr="005073DA">
        <w:rPr>
          <w:rFonts w:eastAsia="Times New Roman" w:cs="Times New Roman"/>
          <w:b/>
          <w:color w:val="000000"/>
          <w:kern w:val="36"/>
          <w:sz w:val="24"/>
          <w:szCs w:val="24"/>
          <w:lang w:eastAsia="ru-RU"/>
        </w:rPr>
        <w:t>АДРЕСА И РЕКВИЗИТЫ СТОРОН</w: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77"/>
        <w:gridCol w:w="237"/>
        <w:gridCol w:w="237"/>
        <w:gridCol w:w="2835"/>
        <w:gridCol w:w="250"/>
        <w:gridCol w:w="236"/>
        <w:gridCol w:w="506"/>
        <w:gridCol w:w="2801"/>
      </w:tblGrid>
      <w:tr w:rsidR="00101151" w:rsidTr="00E81A19">
        <w:tc>
          <w:tcPr>
            <w:tcW w:w="3212" w:type="dxa"/>
            <w:gridSpan w:val="2"/>
          </w:tcPr>
          <w:p w:rsidR="00101151" w:rsidRPr="005E1742" w:rsidRDefault="00101151" w:rsidP="0011597C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1742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«Исполнитель»</w:t>
            </w:r>
          </w:p>
        </w:tc>
        <w:tc>
          <w:tcPr>
            <w:tcW w:w="237" w:type="dxa"/>
          </w:tcPr>
          <w:p w:rsidR="00101151" w:rsidRPr="005E1742" w:rsidRDefault="00101151" w:rsidP="0011597C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3"/>
          </w:tcPr>
          <w:p w:rsidR="00101151" w:rsidRPr="005E1742" w:rsidRDefault="00101151" w:rsidP="0011597C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1742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236" w:type="dxa"/>
          </w:tcPr>
          <w:p w:rsidR="00101151" w:rsidRPr="005E1742" w:rsidRDefault="00101151" w:rsidP="0011597C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2"/>
          </w:tcPr>
          <w:p w:rsidR="00101151" w:rsidRPr="005E1742" w:rsidRDefault="00101151" w:rsidP="0011597C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1742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«Обучающийся»</w:t>
            </w:r>
          </w:p>
        </w:tc>
      </w:tr>
      <w:tr w:rsidR="00101151" w:rsidTr="00E81A19">
        <w:tc>
          <w:tcPr>
            <w:tcW w:w="3212" w:type="dxa"/>
            <w:gridSpan w:val="2"/>
          </w:tcPr>
          <w:p w:rsidR="00101151" w:rsidRPr="005E1742" w:rsidRDefault="00101151" w:rsidP="0011597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101151" w:rsidRPr="005E1742" w:rsidRDefault="00101151" w:rsidP="0011597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3"/>
          </w:tcPr>
          <w:p w:rsidR="00101151" w:rsidRPr="005E1742" w:rsidRDefault="00101151" w:rsidP="0011597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101151" w:rsidRPr="005E1742" w:rsidRDefault="00101151" w:rsidP="0011597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2"/>
          </w:tcPr>
          <w:p w:rsidR="00101151" w:rsidRPr="005E1742" w:rsidRDefault="00101151" w:rsidP="0011597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81A19" w:rsidTr="00E81A19">
        <w:tc>
          <w:tcPr>
            <w:tcW w:w="3212" w:type="dxa"/>
            <w:gridSpan w:val="2"/>
            <w:vAlign w:val="center"/>
          </w:tcPr>
          <w:p w:rsidR="00E81A19" w:rsidRPr="00101151" w:rsidRDefault="00E81A19" w:rsidP="002544C3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АНО ВО </w:t>
            </w:r>
            <w:r w:rsidR="00EA3232" w:rsidRPr="00EA323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УИИЦП</w:t>
            </w:r>
          </w:p>
        </w:tc>
        <w:tc>
          <w:tcPr>
            <w:tcW w:w="237" w:type="dxa"/>
          </w:tcPr>
          <w:p w:rsidR="00E81A19" w:rsidRPr="00577107" w:rsidRDefault="00E81A19" w:rsidP="002544C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E81A19" w:rsidRDefault="00E81A19" w:rsidP="002544C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E81A19" w:rsidRPr="00577107" w:rsidRDefault="00E81A19" w:rsidP="002544C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C8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(наименование Заказчика)</w:t>
            </w:r>
          </w:p>
        </w:tc>
        <w:tc>
          <w:tcPr>
            <w:tcW w:w="236" w:type="dxa"/>
          </w:tcPr>
          <w:p w:rsidR="00E81A19" w:rsidRDefault="00E81A19" w:rsidP="002544C3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2"/>
            <w:vAlign w:val="center"/>
          </w:tcPr>
          <w:p w:rsidR="00E81A19" w:rsidRPr="00F1354F" w:rsidRDefault="00E81A19" w:rsidP="00E81A19">
            <w:pPr>
              <w:spacing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Иванов Иван Иванович</w:t>
            </w:r>
          </w:p>
          <w:p w:rsidR="00E81A19" w:rsidRPr="0011597C" w:rsidRDefault="00E81A19" w:rsidP="00E81A19">
            <w:pPr>
              <w:spacing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92C8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Ф.И.О. полностью</w:t>
            </w:r>
            <w:r w:rsidRPr="00A92C8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E81A19" w:rsidTr="00E81A19">
        <w:tc>
          <w:tcPr>
            <w:tcW w:w="3212" w:type="dxa"/>
            <w:gridSpan w:val="2"/>
          </w:tcPr>
          <w:p w:rsidR="00E81A19" w:rsidRDefault="00E81A19" w:rsidP="002544C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E81A19" w:rsidRDefault="00E81A19" w:rsidP="002544C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3"/>
          </w:tcPr>
          <w:p w:rsidR="00E81A19" w:rsidRDefault="00E81A19" w:rsidP="002544C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81A19" w:rsidRDefault="00E81A19" w:rsidP="002544C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2"/>
          </w:tcPr>
          <w:p w:rsidR="00E81A19" w:rsidRDefault="00E81A19" w:rsidP="00E81A1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28A" w:rsidRPr="008A6587" w:rsidTr="00E81A19">
        <w:tc>
          <w:tcPr>
            <w:tcW w:w="3212" w:type="dxa"/>
            <w:gridSpan w:val="2"/>
          </w:tcPr>
          <w:p w:rsidR="0072428A" w:rsidRDefault="0072428A" w:rsidP="0072428A">
            <w:pPr>
              <w:rPr>
                <w:i/>
                <w:iCs/>
                <w:sz w:val="20"/>
                <w:szCs w:val="20"/>
              </w:rPr>
            </w:pPr>
            <w:r w:rsidRPr="007A26F8">
              <w:rPr>
                <w:b/>
                <w:bCs/>
                <w:sz w:val="20"/>
                <w:szCs w:val="20"/>
              </w:rPr>
              <w:t>адрес</w:t>
            </w:r>
            <w:r w:rsidRPr="007A26F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7A26F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A3232" w:rsidRPr="00EA3232">
              <w:rPr>
                <w:i/>
                <w:iCs/>
                <w:sz w:val="20"/>
                <w:szCs w:val="20"/>
              </w:rPr>
              <w:t>109029, г. Москва, вн. тер. г. муниципальный округ Таганский, ул. Нижегородская, д. 32, стр. 16</w:t>
            </w:r>
          </w:p>
          <w:p w:rsidR="00EA3232" w:rsidRDefault="00EA3232" w:rsidP="0072428A">
            <w:pPr>
              <w:rPr>
                <w:i/>
                <w:iCs/>
                <w:sz w:val="20"/>
                <w:szCs w:val="20"/>
              </w:rPr>
            </w:pPr>
          </w:p>
          <w:p w:rsidR="00EA3232" w:rsidRDefault="00EA3232" w:rsidP="00EA3232">
            <w:pPr>
              <w:spacing w:line="360" w:lineRule="auto"/>
              <w:rPr>
                <w:rFonts w:eastAsia="Times New Roman" w:cs="Times New Roman"/>
                <w:sz w:val="21"/>
                <w:szCs w:val="21"/>
              </w:rPr>
            </w:pPr>
            <w:r w:rsidRPr="007A26F8">
              <w:rPr>
                <w:rFonts w:eastAsia="Times New Roman" w:cs="Times New Roman"/>
                <w:sz w:val="21"/>
                <w:szCs w:val="21"/>
              </w:rPr>
              <w:t xml:space="preserve">ОГРН </w:t>
            </w:r>
            <w:r w:rsidRPr="00EA3232">
              <w:rPr>
                <w:rFonts w:eastAsia="Times New Roman" w:cs="Times New Roman"/>
                <w:sz w:val="21"/>
                <w:szCs w:val="21"/>
              </w:rPr>
              <w:t>1257700556090</w:t>
            </w:r>
          </w:p>
          <w:p w:rsidR="00EA3232" w:rsidRPr="007A26F8" w:rsidRDefault="00EA3232" w:rsidP="00EA3232">
            <w:pPr>
              <w:spacing w:line="360" w:lineRule="auto"/>
              <w:rPr>
                <w:rFonts w:eastAsia="Times New Roman" w:cs="Times New Roman"/>
                <w:sz w:val="21"/>
                <w:szCs w:val="21"/>
              </w:rPr>
            </w:pPr>
            <w:r w:rsidRPr="007A26F8">
              <w:rPr>
                <w:rFonts w:eastAsia="Times New Roman" w:cs="Times New Roman"/>
                <w:sz w:val="21"/>
                <w:szCs w:val="21"/>
              </w:rPr>
              <w:t xml:space="preserve">ИНН </w:t>
            </w:r>
            <w:r w:rsidRPr="00EA3232">
              <w:rPr>
                <w:rFonts w:eastAsia="Times New Roman" w:cs="Times New Roman"/>
                <w:sz w:val="21"/>
                <w:szCs w:val="21"/>
              </w:rPr>
              <w:t>9709130694</w:t>
            </w:r>
          </w:p>
          <w:p w:rsidR="0072428A" w:rsidRPr="007A26F8" w:rsidRDefault="0072428A" w:rsidP="0072428A">
            <w:pPr>
              <w:spacing w:line="360" w:lineRule="auto"/>
              <w:rPr>
                <w:rFonts w:eastAsia="Times New Roman" w:cs="Times New Roman"/>
                <w:sz w:val="21"/>
                <w:szCs w:val="21"/>
              </w:rPr>
            </w:pPr>
            <w:r w:rsidRPr="007A26F8">
              <w:rPr>
                <w:rFonts w:eastAsia="Times New Roman" w:cs="Times New Roman"/>
                <w:sz w:val="21"/>
                <w:szCs w:val="21"/>
              </w:rPr>
              <w:t xml:space="preserve">КПП   </w:t>
            </w:r>
            <w:r w:rsidR="00EA3232" w:rsidRPr="00EA3232">
              <w:rPr>
                <w:rFonts w:eastAsia="Times New Roman" w:cs="Times New Roman"/>
                <w:sz w:val="21"/>
                <w:szCs w:val="21"/>
              </w:rPr>
              <w:t>770901001</w:t>
            </w:r>
          </w:p>
          <w:p w:rsidR="0072428A" w:rsidRPr="007A26F8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6F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Тел.: </w:t>
            </w:r>
            <w:r w:rsidR="00EA3232" w:rsidRPr="00EA323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+7 (916) 691-18-79</w:t>
            </w:r>
          </w:p>
          <w:p w:rsidR="0072428A" w:rsidRPr="00EA3232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A26F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EA3232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7A26F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EA3232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 w:rsidR="00EA3232" w:rsidRPr="00EA3232">
              <w:rPr>
                <w:rFonts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val="en-US" w:eastAsia="ru-RU"/>
              </w:rPr>
              <w:t>info@uniicp.ru</w:t>
            </w:r>
          </w:p>
          <w:p w:rsidR="0072428A" w:rsidRPr="00BB2C08" w:rsidRDefault="0072428A" w:rsidP="0072428A">
            <w:pPr>
              <w:spacing w:line="360" w:lineRule="auto"/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5757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Сайт</w:t>
            </w:r>
            <w:r w:rsidRPr="00BB2C0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BB2C08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  <w:r w:rsidRPr="0072428A">
              <w:rPr>
                <w:rFonts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val="en-US" w:eastAsia="ru-RU"/>
              </w:rPr>
              <w:t>https</w:t>
            </w:r>
            <w:r w:rsidR="00EA3232">
              <w:rPr>
                <w:rFonts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val="en-US" w:eastAsia="ru-RU"/>
              </w:rPr>
              <w:t>://</w:t>
            </w:r>
            <w:r w:rsidR="00EA3232" w:rsidRPr="00EA3232">
              <w:rPr>
                <w:rFonts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val="en-US" w:eastAsia="ru-RU"/>
              </w:rPr>
              <w:t>uniicp.ru</w:t>
            </w:r>
          </w:p>
          <w:p w:rsidR="0072428A" w:rsidRPr="00BB2C08" w:rsidRDefault="0072428A" w:rsidP="0072428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72428A" w:rsidRPr="007A26F8" w:rsidRDefault="0072428A" w:rsidP="0072428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6F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Банковские реквизиты:</w:t>
            </w:r>
          </w:p>
          <w:p w:rsidR="0072428A" w:rsidRPr="007A26F8" w:rsidRDefault="0072428A" w:rsidP="0072428A">
            <w:pPr>
              <w:spacing w:line="360" w:lineRule="auto"/>
              <w:rPr>
                <w:rFonts w:eastAsia="Times New Roman" w:cs="Times New Roman"/>
                <w:sz w:val="21"/>
                <w:szCs w:val="21"/>
              </w:rPr>
            </w:pPr>
            <w:r w:rsidRPr="007A26F8">
              <w:rPr>
                <w:rFonts w:eastAsia="Times New Roman" w:cs="Times New Roman"/>
                <w:sz w:val="21"/>
                <w:szCs w:val="21"/>
              </w:rPr>
              <w:t>Банк реквизиты:</w:t>
            </w:r>
          </w:p>
          <w:p w:rsidR="0072428A" w:rsidRPr="007A26F8" w:rsidRDefault="0072428A" w:rsidP="0072428A">
            <w:pPr>
              <w:spacing w:after="160"/>
              <w:rPr>
                <w:rFonts w:eastAsia="Times New Roman" w:cs="Times New Roman"/>
                <w:sz w:val="21"/>
                <w:szCs w:val="21"/>
              </w:rPr>
            </w:pPr>
            <w:r w:rsidRPr="007A26F8">
              <w:rPr>
                <w:rFonts w:eastAsia="Times New Roman" w:cs="Times New Roman"/>
                <w:sz w:val="21"/>
                <w:szCs w:val="21"/>
              </w:rPr>
              <w:t xml:space="preserve">Банк: </w:t>
            </w:r>
            <w:r w:rsidR="00EA3232" w:rsidRPr="00EA3232">
              <w:rPr>
                <w:rFonts w:eastAsia="Times New Roman" w:cs="Times New Roman"/>
                <w:sz w:val="21"/>
                <w:szCs w:val="21"/>
              </w:rPr>
              <w:t>АО «ТБанк»</w:t>
            </w:r>
          </w:p>
          <w:p w:rsidR="0072428A" w:rsidRPr="007A26F8" w:rsidRDefault="0072428A" w:rsidP="0072428A">
            <w:pPr>
              <w:spacing w:after="160"/>
              <w:rPr>
                <w:rFonts w:eastAsia="Times New Roman" w:cs="Times New Roman"/>
                <w:sz w:val="21"/>
                <w:szCs w:val="21"/>
              </w:rPr>
            </w:pPr>
            <w:r w:rsidRPr="007A26F8">
              <w:rPr>
                <w:rFonts w:eastAsia="Times New Roman" w:cs="Times New Roman"/>
                <w:sz w:val="21"/>
                <w:szCs w:val="21"/>
              </w:rPr>
              <w:t xml:space="preserve">р/с </w:t>
            </w:r>
            <w:r w:rsidR="00EA3232" w:rsidRPr="00EA3232">
              <w:rPr>
                <w:rFonts w:eastAsia="Times New Roman" w:cs="Times New Roman"/>
                <w:sz w:val="21"/>
                <w:szCs w:val="21"/>
              </w:rPr>
              <w:t>40703810800000749757</w:t>
            </w:r>
          </w:p>
          <w:p w:rsidR="0072428A" w:rsidRPr="007A26F8" w:rsidRDefault="0072428A" w:rsidP="0072428A">
            <w:pPr>
              <w:spacing w:after="160"/>
              <w:rPr>
                <w:rFonts w:eastAsia="Times New Roman" w:cs="Times New Roman"/>
                <w:sz w:val="21"/>
                <w:szCs w:val="21"/>
              </w:rPr>
            </w:pPr>
            <w:r w:rsidRPr="007A26F8">
              <w:rPr>
                <w:rFonts w:eastAsia="Times New Roman" w:cs="Times New Roman"/>
                <w:sz w:val="21"/>
                <w:szCs w:val="21"/>
              </w:rPr>
              <w:t xml:space="preserve">к/с </w:t>
            </w:r>
            <w:r w:rsidR="00EA3232" w:rsidRPr="00EA3232">
              <w:rPr>
                <w:rFonts w:eastAsia="Times New Roman" w:cs="Times New Roman"/>
                <w:sz w:val="21"/>
                <w:szCs w:val="21"/>
              </w:rPr>
              <w:t>30101810145250000974</w:t>
            </w:r>
            <w:r w:rsidRPr="007A26F8">
              <w:rPr>
                <w:rFonts w:eastAsia="Times New Roman" w:cs="Times New Roman"/>
                <w:sz w:val="21"/>
                <w:szCs w:val="21"/>
              </w:rPr>
              <w:tab/>
            </w:r>
          </w:p>
          <w:p w:rsidR="0072428A" w:rsidRDefault="0072428A" w:rsidP="0072428A">
            <w:pPr>
              <w:rPr>
                <w:rFonts w:eastAsia="Times New Roman" w:cs="Times New Roman"/>
                <w:sz w:val="21"/>
                <w:szCs w:val="21"/>
              </w:rPr>
            </w:pPr>
            <w:r w:rsidRPr="007A26F8">
              <w:rPr>
                <w:rFonts w:eastAsia="Times New Roman" w:cs="Times New Roman"/>
                <w:sz w:val="21"/>
                <w:szCs w:val="21"/>
              </w:rPr>
              <w:t xml:space="preserve">БИК </w:t>
            </w:r>
            <w:r w:rsidR="00EA3232" w:rsidRPr="00EA3232">
              <w:rPr>
                <w:rFonts w:eastAsia="Times New Roman" w:cs="Times New Roman"/>
                <w:sz w:val="21"/>
                <w:szCs w:val="21"/>
              </w:rPr>
              <w:t>044525974</w:t>
            </w:r>
          </w:p>
          <w:p w:rsidR="0072428A" w:rsidRPr="007A26F8" w:rsidRDefault="0072428A" w:rsidP="0072428A">
            <w:pPr>
              <w:rPr>
                <w:rFonts w:eastAsia="Times New Roman" w:cs="Times New Roman"/>
                <w:sz w:val="21"/>
                <w:szCs w:val="21"/>
              </w:rPr>
            </w:pPr>
          </w:p>
          <w:p w:rsidR="0072428A" w:rsidRPr="007A26F8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</w:tcPr>
          <w:p w:rsidR="0072428A" w:rsidRPr="00B81FA2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gridSpan w:val="3"/>
          </w:tcPr>
          <w:p w:rsidR="0072428A" w:rsidRPr="00084066" w:rsidRDefault="0072428A" w:rsidP="0072428A">
            <w:pPr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406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регистрации (юридический):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________________________________________________________________________________________________________________________________</w:t>
            </w:r>
          </w:p>
          <w:p w:rsidR="0072428A" w:rsidRPr="00084066" w:rsidRDefault="0072428A" w:rsidP="0072428A">
            <w:pPr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406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проживания (фактический):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72428A" w:rsidRPr="00C42890" w:rsidRDefault="0072428A" w:rsidP="0072428A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(в случае, если Заказчик физическое лицо)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  <w:p w:rsidR="0072428A" w:rsidRPr="00C42890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Паспорт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серия 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__ </w:t>
            </w:r>
          </w:p>
          <w:p w:rsidR="0072428A" w:rsidRPr="00C42890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_______ выдан _______________</w:t>
            </w:r>
          </w:p>
          <w:p w:rsidR="0072428A" w:rsidRPr="00C42890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Дата выдачи: 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72428A" w:rsidRPr="00C42890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Код подразделения: 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</w:p>
          <w:p w:rsidR="0072428A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СНИЛС: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</w:p>
          <w:p w:rsidR="0072428A" w:rsidRDefault="0072428A" w:rsidP="0072428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15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(в случае, если Заказчик ИП или юридическое лицо)</w:t>
            </w:r>
            <w:r w:rsidRPr="00566DE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72428A" w:rsidRPr="00C42890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ОГРН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_____________________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  <w:p w:rsidR="0072428A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ИНН: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</w:t>
            </w:r>
          </w:p>
          <w:p w:rsidR="0072428A" w:rsidRPr="00C42890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КПП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</w:p>
          <w:p w:rsidR="0072428A" w:rsidRPr="00C42890" w:rsidRDefault="0072428A" w:rsidP="0072428A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Банковские реквизиты: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__________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</w:t>
            </w:r>
          </w:p>
          <w:p w:rsidR="0072428A" w:rsidRPr="00C42890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Тел.раб.: 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72428A" w:rsidRPr="00C42890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Тел.моб.: 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72428A" w:rsidRPr="00D97118" w:rsidRDefault="0072428A" w:rsidP="0072428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</w:t>
            </w:r>
            <w:r w:rsidRPr="00C4289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C428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236" w:type="dxa"/>
          </w:tcPr>
          <w:p w:rsidR="0072428A" w:rsidRPr="00D97118" w:rsidRDefault="0072428A" w:rsidP="0072428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gridSpan w:val="2"/>
          </w:tcPr>
          <w:p w:rsidR="002E1A1D" w:rsidRPr="002E1A1D" w:rsidRDefault="002E1A1D" w:rsidP="002E1A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регистрации (по паспорту): ____________________________________________________________________________________________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</w:t>
            </w:r>
          </w:p>
          <w:p w:rsidR="002E1A1D" w:rsidRDefault="002E1A1D" w:rsidP="002E1A1D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проживания: ________________________________________________________________________________________________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</w:t>
            </w:r>
          </w:p>
          <w:p w:rsidR="002E1A1D" w:rsidRPr="002E1A1D" w:rsidRDefault="002E1A1D" w:rsidP="002E1A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1A1D" w:rsidRPr="002E1A1D" w:rsidRDefault="002E1A1D" w:rsidP="002E1A1D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Дата рождения: _________________</w:t>
            </w:r>
          </w:p>
          <w:p w:rsidR="002E1A1D" w:rsidRPr="002E1A1D" w:rsidRDefault="002E1A1D" w:rsidP="002E1A1D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E1A1D" w:rsidRPr="002E1A1D" w:rsidRDefault="002E1A1D" w:rsidP="002E1A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Паспорт</w:t>
            </w:r>
            <w:r w:rsidRPr="002E1A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: серия _________________ </w:t>
            </w:r>
          </w:p>
          <w:p w:rsidR="002E1A1D" w:rsidRPr="002E1A1D" w:rsidRDefault="002E1A1D" w:rsidP="002E1A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___________в</w:t>
            </w:r>
            <w:r w:rsidRPr="002E1A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ыдан____________ _____________________________________________________________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  <w:p w:rsidR="002E1A1D" w:rsidRPr="002E1A1D" w:rsidRDefault="002E1A1D" w:rsidP="002E1A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Дата выдачи: </w:t>
            </w:r>
            <w:r w:rsidRPr="002E1A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___________________</w:t>
            </w:r>
          </w:p>
          <w:p w:rsidR="002E1A1D" w:rsidRPr="002E1A1D" w:rsidRDefault="002E1A1D" w:rsidP="002E1A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Код подразделения: </w:t>
            </w:r>
            <w:r w:rsidRPr="002E1A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:rsidR="002E1A1D" w:rsidRPr="002E1A1D" w:rsidRDefault="002E1A1D" w:rsidP="002E1A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СНИЛС: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______________________</w:t>
            </w:r>
          </w:p>
          <w:p w:rsidR="002E1A1D" w:rsidRPr="002E1A1D" w:rsidRDefault="002E1A1D" w:rsidP="002E1A1D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E1A1D" w:rsidRPr="002E1A1D" w:rsidRDefault="002E1A1D" w:rsidP="002E1A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Тел.раб.: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2E1A1D" w:rsidRPr="002E1A1D" w:rsidRDefault="002E1A1D" w:rsidP="002E1A1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Тел.моб.: </w:t>
            </w:r>
            <w:r w:rsidRPr="002E1A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72428A" w:rsidRPr="009A26E3" w:rsidRDefault="002E1A1D" w:rsidP="002E1A1D">
            <w:pPr>
              <w:spacing w:line="276" w:lineRule="auto"/>
              <w:ind w:right="35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</w:t>
            </w:r>
            <w:r w:rsidRPr="002E1A1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</w:tr>
      <w:tr w:rsidR="0072428A" w:rsidRPr="008A6587" w:rsidTr="00E81A19">
        <w:tc>
          <w:tcPr>
            <w:tcW w:w="3212" w:type="dxa"/>
            <w:gridSpan w:val="2"/>
          </w:tcPr>
          <w:p w:rsidR="0072428A" w:rsidRPr="009A26E3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72428A" w:rsidRPr="009A26E3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3"/>
          </w:tcPr>
          <w:p w:rsidR="0072428A" w:rsidRPr="009A26E3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72428A" w:rsidRPr="009A26E3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2"/>
          </w:tcPr>
          <w:p w:rsidR="0072428A" w:rsidRPr="009A26E3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28A" w:rsidRPr="006F3241" w:rsidTr="00E81A19">
        <w:tc>
          <w:tcPr>
            <w:tcW w:w="3212" w:type="dxa"/>
            <w:gridSpan w:val="2"/>
          </w:tcPr>
          <w:p w:rsidR="0072428A" w:rsidRPr="00D25C55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Ректор</w:t>
            </w:r>
          </w:p>
          <w:p w:rsidR="0072428A" w:rsidRPr="00D25C55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2428A" w:rsidRPr="00D25C55" w:rsidRDefault="00EA3232" w:rsidP="00EA3232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________</w:t>
            </w:r>
            <w:r w:rsidR="0072428A"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_ /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Е.Д. Сотникова</w:t>
            </w:r>
            <w:r w:rsidR="0072428A"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/</w:t>
            </w:r>
          </w:p>
        </w:tc>
        <w:tc>
          <w:tcPr>
            <w:tcW w:w="237" w:type="dxa"/>
          </w:tcPr>
          <w:p w:rsidR="0072428A" w:rsidRPr="00D25C55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322" w:type="dxa"/>
            <w:gridSpan w:val="3"/>
            <w:vAlign w:val="bottom"/>
          </w:tcPr>
          <w:p w:rsidR="0072428A" w:rsidRPr="00D25C55" w:rsidRDefault="0072428A" w:rsidP="0072428A">
            <w:pPr>
              <w:jc w:val="right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_____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</w:t>
            </w: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 / ____________ /</w:t>
            </w:r>
          </w:p>
        </w:tc>
        <w:tc>
          <w:tcPr>
            <w:tcW w:w="236" w:type="dxa"/>
            <w:vAlign w:val="bottom"/>
          </w:tcPr>
          <w:p w:rsidR="0072428A" w:rsidRPr="00D25C55" w:rsidRDefault="0072428A" w:rsidP="0072428A">
            <w:pPr>
              <w:jc w:val="right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307" w:type="dxa"/>
            <w:gridSpan w:val="2"/>
            <w:vAlign w:val="bottom"/>
          </w:tcPr>
          <w:p w:rsidR="0072428A" w:rsidRPr="00D25C55" w:rsidRDefault="0072428A" w:rsidP="0072428A">
            <w:pPr>
              <w:jc w:val="right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_______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</w:t>
            </w: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 /</w:t>
            </w:r>
            <w:r w:rsidRPr="00E81A19">
              <w:rPr>
                <w:rFonts w:eastAsia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Иванов И.И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/</w:t>
            </w:r>
          </w:p>
        </w:tc>
      </w:tr>
      <w:tr w:rsidR="0072428A" w:rsidRPr="005E1742" w:rsidTr="00E81A19">
        <w:tc>
          <w:tcPr>
            <w:tcW w:w="3212" w:type="dxa"/>
            <w:gridSpan w:val="2"/>
            <w:vAlign w:val="bottom"/>
          </w:tcPr>
          <w:p w:rsidR="0072428A" w:rsidRPr="00D25C55" w:rsidRDefault="0072428A" w:rsidP="0072428A">
            <w:pP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  <w:p w:rsidR="0072428A" w:rsidRPr="00D25C55" w:rsidRDefault="00EA3232" w:rsidP="0072428A">
            <w:pP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м</w:t>
            </w:r>
            <w:r w:rsidR="0072428A" w:rsidRPr="00D25C55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.п.</w:t>
            </w:r>
            <w:r w:rsidR="0072428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37" w:type="dxa"/>
            <w:vAlign w:val="bottom"/>
          </w:tcPr>
          <w:p w:rsidR="0072428A" w:rsidRPr="00D25C55" w:rsidRDefault="0072428A" w:rsidP="0072428A">
            <w:pP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322" w:type="dxa"/>
            <w:gridSpan w:val="3"/>
            <w:vAlign w:val="bottom"/>
          </w:tcPr>
          <w:p w:rsidR="0072428A" w:rsidRPr="00D25C55" w:rsidRDefault="00EA3232" w:rsidP="0072428A">
            <w:pP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м</w:t>
            </w:r>
            <w:r w:rsidR="00790BC7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.п. (если ИП ил</w:t>
            </w:r>
            <w:r w:rsidR="0072428A" w:rsidRPr="00D25C55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и юридическое лицо)</w:t>
            </w:r>
          </w:p>
        </w:tc>
        <w:tc>
          <w:tcPr>
            <w:tcW w:w="236" w:type="dxa"/>
          </w:tcPr>
          <w:p w:rsidR="0072428A" w:rsidRPr="00D25C55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307" w:type="dxa"/>
            <w:gridSpan w:val="2"/>
          </w:tcPr>
          <w:p w:rsidR="0072428A" w:rsidRPr="00D25C55" w:rsidRDefault="0072428A" w:rsidP="0072428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2428A" w:rsidRPr="00A07E25" w:rsidTr="00E81A19">
        <w:trPr>
          <w:trHeight w:val="455"/>
        </w:trPr>
        <w:tc>
          <w:tcPr>
            <w:tcW w:w="2835" w:type="dxa"/>
            <w:vAlign w:val="bottom"/>
          </w:tcPr>
          <w:p w:rsidR="0072428A" w:rsidRPr="00A07E25" w:rsidRDefault="0072428A" w:rsidP="0072428A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  <w:r w:rsidRPr="00A07E25"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  <w:t>(Место ЭЦП, при заключении Договора в электронной форме)</w:t>
            </w:r>
          </w:p>
        </w:tc>
        <w:tc>
          <w:tcPr>
            <w:tcW w:w="851" w:type="dxa"/>
            <w:gridSpan w:val="3"/>
            <w:vAlign w:val="bottom"/>
          </w:tcPr>
          <w:p w:rsidR="0072428A" w:rsidRPr="00A07E25" w:rsidRDefault="0072428A" w:rsidP="0072428A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72428A" w:rsidRPr="00A07E25" w:rsidRDefault="0072428A" w:rsidP="0072428A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  <w:r w:rsidRPr="00A07E25"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  <w:t>(Место ЭЦП, при заключении Договора в электронной форме)</w:t>
            </w:r>
          </w:p>
        </w:tc>
        <w:tc>
          <w:tcPr>
            <w:tcW w:w="992" w:type="dxa"/>
            <w:gridSpan w:val="3"/>
            <w:vAlign w:val="bottom"/>
          </w:tcPr>
          <w:p w:rsidR="0072428A" w:rsidRPr="00A07E25" w:rsidRDefault="0072428A" w:rsidP="0072428A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01" w:type="dxa"/>
            <w:vAlign w:val="bottom"/>
          </w:tcPr>
          <w:p w:rsidR="0072428A" w:rsidRPr="00A07E25" w:rsidRDefault="0072428A" w:rsidP="0072428A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  <w:r w:rsidRPr="00A07E25"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  <w:t>(Место ЭЦП, при заключении Договора в электронной форме)</w:t>
            </w:r>
          </w:p>
        </w:tc>
      </w:tr>
    </w:tbl>
    <w:p w:rsidR="007D55AC" w:rsidRDefault="007D55AC" w:rsidP="007D55AC">
      <w:pPr>
        <w:shd w:val="clear" w:color="auto" w:fill="FFFFFF"/>
        <w:spacing w:after="0"/>
        <w:jc w:val="both"/>
        <w:rPr>
          <w:color w:val="000000"/>
          <w:sz w:val="24"/>
        </w:rPr>
      </w:pPr>
    </w:p>
    <w:p w:rsidR="00684A7E" w:rsidRPr="001F62E0" w:rsidRDefault="00684A7E" w:rsidP="007D55AC">
      <w:pPr>
        <w:shd w:val="clear" w:color="auto" w:fill="FFFFFF"/>
        <w:spacing w:after="0"/>
        <w:jc w:val="both"/>
        <w:rPr>
          <w:color w:val="000000"/>
          <w:sz w:val="24"/>
        </w:rPr>
      </w:pPr>
      <w:r w:rsidRPr="001F62E0">
        <w:rPr>
          <w:color w:val="000000"/>
          <w:sz w:val="24"/>
        </w:rPr>
        <w:t>С подлинными документами сверено:</w:t>
      </w:r>
    </w:p>
    <w:p w:rsidR="00684A7E" w:rsidRPr="001F62E0" w:rsidRDefault="00684A7E" w:rsidP="00684A7E">
      <w:pPr>
        <w:shd w:val="clear" w:color="auto" w:fill="FFFFFF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>_________</w:t>
      </w:r>
      <w:r w:rsidRPr="001F62E0">
        <w:rPr>
          <w:color w:val="000000"/>
          <w:sz w:val="24"/>
        </w:rPr>
        <w:t>____________________________________________________________________________</w:t>
      </w:r>
    </w:p>
    <w:p w:rsidR="008D369B" w:rsidRDefault="00684A7E" w:rsidP="002E5247">
      <w:pPr>
        <w:shd w:val="clear" w:color="auto" w:fill="FFFFFF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F62E0">
        <w:rPr>
          <w:color w:val="000000"/>
          <w:sz w:val="24"/>
          <w:vertAlign w:val="superscript"/>
        </w:rPr>
        <w:t>(уполномоченное лицо, по оформлению и подписанию договора, и (или) приёму</w:t>
      </w:r>
      <w:r w:rsidR="002E5247">
        <w:rPr>
          <w:color w:val="000000"/>
          <w:sz w:val="24"/>
          <w:vertAlign w:val="superscript"/>
        </w:rPr>
        <w:t xml:space="preserve"> документов в приёмную комиссию</w:t>
      </w:r>
      <w:r w:rsidR="002E5247" w:rsidRPr="004A6EC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E5247" w:rsidRPr="00A92C86" w:rsidRDefault="002E5247" w:rsidP="002E5247">
      <w:pPr>
        <w:spacing w:after="0" w:line="259" w:lineRule="auto"/>
        <w:jc w:val="right"/>
        <w:rPr>
          <w:rFonts w:eastAsia="Times New Roman" w:cs="Times New Roman"/>
          <w:sz w:val="24"/>
          <w:szCs w:val="20"/>
          <w:lang w:eastAsia="ru-RU"/>
        </w:rPr>
      </w:pPr>
      <w:r w:rsidRPr="00A92C86">
        <w:rPr>
          <w:sz w:val="24"/>
          <w:szCs w:val="20"/>
        </w:rPr>
        <w:lastRenderedPageBreak/>
        <w:t>П</w:t>
      </w:r>
      <w:r w:rsidRPr="00A92C86">
        <w:rPr>
          <w:rFonts w:eastAsia="Times New Roman" w:cs="Times New Roman"/>
          <w:sz w:val="24"/>
          <w:szCs w:val="20"/>
          <w:lang w:eastAsia="ru-RU"/>
        </w:rPr>
        <w:t>риложение № 1</w:t>
      </w:r>
    </w:p>
    <w:p w:rsidR="002E5247" w:rsidRPr="00A92C86" w:rsidRDefault="002E5247" w:rsidP="002E5247">
      <w:pPr>
        <w:shd w:val="clear" w:color="auto" w:fill="FFFFFF"/>
        <w:spacing w:after="0"/>
        <w:jc w:val="right"/>
        <w:outlineLvl w:val="1"/>
        <w:rPr>
          <w:rFonts w:eastAsia="Times New Roman" w:cs="Times New Roman"/>
          <w:sz w:val="24"/>
          <w:szCs w:val="20"/>
          <w:lang w:eastAsia="ru-RU"/>
        </w:rPr>
      </w:pPr>
      <w:r w:rsidRPr="00A92C86">
        <w:rPr>
          <w:rFonts w:eastAsia="Times New Roman" w:cs="Times New Roman"/>
          <w:sz w:val="24"/>
          <w:szCs w:val="20"/>
          <w:lang w:eastAsia="ru-RU"/>
        </w:rPr>
        <w:t>к Договору об образовании на обучение</w:t>
      </w:r>
    </w:p>
    <w:p w:rsidR="002E5247" w:rsidRDefault="002E5247" w:rsidP="002E5247">
      <w:pPr>
        <w:shd w:val="clear" w:color="auto" w:fill="FFFFFF"/>
        <w:spacing w:after="0"/>
        <w:jc w:val="right"/>
        <w:outlineLvl w:val="1"/>
        <w:rPr>
          <w:rFonts w:eastAsia="Times New Roman" w:cs="Times New Roman"/>
          <w:sz w:val="24"/>
          <w:szCs w:val="20"/>
          <w:lang w:eastAsia="ru-RU"/>
        </w:rPr>
      </w:pPr>
      <w:r w:rsidRPr="00A92C86">
        <w:rPr>
          <w:rFonts w:eastAsia="Times New Roman" w:cs="Times New Roman"/>
          <w:sz w:val="24"/>
          <w:szCs w:val="20"/>
          <w:lang w:eastAsia="ru-RU"/>
        </w:rPr>
        <w:t xml:space="preserve"> по образовательным программам высшего образования</w:t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852"/>
        <w:gridCol w:w="272"/>
        <w:gridCol w:w="282"/>
        <w:gridCol w:w="390"/>
        <w:gridCol w:w="282"/>
        <w:gridCol w:w="1148"/>
        <w:gridCol w:w="399"/>
        <w:gridCol w:w="379"/>
        <w:gridCol w:w="318"/>
      </w:tblGrid>
      <w:tr w:rsidR="002E5247" w:rsidTr="007A0D62">
        <w:tc>
          <w:tcPr>
            <w:tcW w:w="331" w:type="dxa"/>
          </w:tcPr>
          <w:p w:rsidR="002E5247" w:rsidRDefault="002E5247" w:rsidP="007A0D62">
            <w:pPr>
              <w:ind w:left="-57" w:right="-57"/>
              <w:jc w:val="right"/>
              <w:outlineLvl w:val="1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E5247" w:rsidRPr="00A92C86" w:rsidRDefault="002E5247" w:rsidP="007A0D62">
            <w:pPr>
              <w:ind w:left="-57" w:right="-57"/>
              <w:jc w:val="center"/>
              <w:outlineLvl w:val="1"/>
              <w:rPr>
                <w:rFonts w:eastAsia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282" w:type="dxa"/>
          </w:tcPr>
          <w:p w:rsidR="002E5247" w:rsidRDefault="002E5247" w:rsidP="007A0D62">
            <w:pPr>
              <w:ind w:left="-57" w:right="-57"/>
              <w:jc w:val="right"/>
              <w:outlineLvl w:val="1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2E5247" w:rsidRDefault="002E5247" w:rsidP="007A0D62">
            <w:pPr>
              <w:ind w:left="-57" w:right="-57"/>
              <w:jc w:val="right"/>
              <w:outlineLvl w:val="1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«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2E5247" w:rsidRPr="00A92C86" w:rsidRDefault="002E5247" w:rsidP="007A0D62">
            <w:pPr>
              <w:ind w:left="-57" w:right="-57"/>
              <w:jc w:val="center"/>
              <w:outlineLvl w:val="1"/>
              <w:rPr>
                <w:rFonts w:eastAsia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282" w:type="dxa"/>
          </w:tcPr>
          <w:p w:rsidR="002E5247" w:rsidRDefault="002E5247" w:rsidP="007A0D62">
            <w:pPr>
              <w:ind w:left="-57" w:right="-57"/>
              <w:outlineLvl w:val="1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2E5247" w:rsidRPr="00A92C86" w:rsidRDefault="002E5247" w:rsidP="007A0D62">
            <w:pPr>
              <w:ind w:left="-57" w:right="-57"/>
              <w:jc w:val="center"/>
              <w:outlineLvl w:val="1"/>
              <w:rPr>
                <w:rFonts w:eastAsia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42" w:type="dxa"/>
          </w:tcPr>
          <w:p w:rsidR="002E5247" w:rsidRDefault="002E5247" w:rsidP="007A0D62">
            <w:pPr>
              <w:ind w:left="-57" w:right="-57"/>
              <w:jc w:val="right"/>
              <w:outlineLvl w:val="1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2E5247" w:rsidRPr="00A92C86" w:rsidRDefault="002E5247" w:rsidP="007A0D62">
            <w:pPr>
              <w:ind w:left="-57" w:right="-57"/>
              <w:jc w:val="center"/>
              <w:outlineLvl w:val="1"/>
              <w:rPr>
                <w:rFonts w:eastAsia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261" w:type="dxa"/>
          </w:tcPr>
          <w:p w:rsidR="002E5247" w:rsidRDefault="002E5247" w:rsidP="007A0D62">
            <w:pPr>
              <w:ind w:left="-57" w:right="-57"/>
              <w:jc w:val="right"/>
              <w:outlineLvl w:val="1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г.</w:t>
            </w:r>
          </w:p>
        </w:tc>
      </w:tr>
    </w:tbl>
    <w:p w:rsidR="002E5247" w:rsidRPr="00A92C86" w:rsidRDefault="002E5247" w:rsidP="002E5247">
      <w:pPr>
        <w:shd w:val="clear" w:color="auto" w:fill="FFFFFF"/>
        <w:spacing w:after="0"/>
        <w:jc w:val="right"/>
        <w:outlineLvl w:val="1"/>
        <w:rPr>
          <w:rFonts w:eastAsia="Times New Roman" w:cs="Times New Roman"/>
          <w:sz w:val="24"/>
          <w:szCs w:val="20"/>
          <w:lang w:eastAsia="ru-RU"/>
        </w:rPr>
      </w:pPr>
    </w:p>
    <w:p w:rsidR="002E5247" w:rsidRPr="005073DA" w:rsidRDefault="002E5247" w:rsidP="002E5247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073DA">
        <w:rPr>
          <w:rFonts w:eastAsia="Times New Roman" w:cs="Times New Roman"/>
          <w:b/>
          <w:sz w:val="24"/>
          <w:szCs w:val="24"/>
          <w:lang w:eastAsia="ru-RU"/>
        </w:rPr>
        <w:t xml:space="preserve">ГРАФИК ПЛАТЕЖЕЙ </w:t>
      </w:r>
    </w:p>
    <w:p w:rsidR="002E5247" w:rsidRPr="004A6EC2" w:rsidRDefault="002E5247" w:rsidP="002E5247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245"/>
        <w:gridCol w:w="2693"/>
      </w:tblGrid>
      <w:tr w:rsidR="002E5247" w:rsidTr="007A0D62">
        <w:tc>
          <w:tcPr>
            <w:tcW w:w="2376" w:type="dxa"/>
            <w:tcBorders>
              <w:bottom w:val="single" w:sz="4" w:space="0" w:color="auto"/>
            </w:tcBorders>
          </w:tcPr>
          <w:p w:rsidR="002E5247" w:rsidRPr="00A821E3" w:rsidRDefault="002E5247" w:rsidP="00EA3232">
            <w:pPr>
              <w:outlineLvl w:val="1"/>
              <w:rPr>
                <w:rFonts w:eastAsia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        </w:t>
            </w:r>
            <w:r w:rsidRPr="00A821E3">
              <w:rPr>
                <w:rFonts w:eastAsia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г. </w:t>
            </w:r>
            <w:r w:rsidR="00EA3232">
              <w:rPr>
                <w:rFonts w:eastAsia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5245" w:type="dxa"/>
          </w:tcPr>
          <w:p w:rsidR="002E5247" w:rsidRDefault="002E5247" w:rsidP="007A0D62">
            <w:pPr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5247" w:rsidRPr="00A92C86" w:rsidRDefault="002E5247" w:rsidP="007A0D62">
            <w:pPr>
              <w:ind w:right="34"/>
              <w:jc w:val="center"/>
              <w:outlineLvl w:val="1"/>
              <w:rPr>
                <w:rFonts w:eastAsia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2E5247" w:rsidTr="007A0D62">
        <w:tc>
          <w:tcPr>
            <w:tcW w:w="2376" w:type="dxa"/>
            <w:tcBorders>
              <w:top w:val="single" w:sz="4" w:space="0" w:color="auto"/>
            </w:tcBorders>
          </w:tcPr>
          <w:p w:rsidR="002E5247" w:rsidRPr="006F3241" w:rsidRDefault="002E5247" w:rsidP="007A0D62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 w:rsidRPr="006F3241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(место заключения)</w:t>
            </w:r>
          </w:p>
        </w:tc>
        <w:tc>
          <w:tcPr>
            <w:tcW w:w="5245" w:type="dxa"/>
          </w:tcPr>
          <w:p w:rsidR="002E5247" w:rsidRDefault="002E5247" w:rsidP="007A0D62">
            <w:pPr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E5247" w:rsidRPr="006F3241" w:rsidRDefault="002E5247" w:rsidP="007A0D62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 w:rsidRPr="006F3241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(дата заключения)</w:t>
            </w:r>
          </w:p>
        </w:tc>
      </w:tr>
    </w:tbl>
    <w:p w:rsidR="002E5247" w:rsidRPr="004A6EC2" w:rsidRDefault="002E5247" w:rsidP="002E524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5247" w:rsidRDefault="002E5247" w:rsidP="002E5247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1. Стороны составили настоящий График и пришли к соглашению установить его в следующем порядке, согласно таблице:</w:t>
      </w:r>
    </w:p>
    <w:p w:rsidR="002E5247" w:rsidRPr="004A6EC2" w:rsidRDefault="002E5247" w:rsidP="002E5247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TableNormal"/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714"/>
        <w:gridCol w:w="1842"/>
        <w:gridCol w:w="4516"/>
      </w:tblGrid>
      <w:tr w:rsidR="002E5247" w:rsidRPr="004A6EC2" w:rsidTr="007A0D62">
        <w:trPr>
          <w:trHeight w:val="255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A6EC2">
              <w:rPr>
                <w:rFonts w:eastAsia="Times New Roman" w:cs="Times New Roman"/>
                <w:sz w:val="24"/>
                <w:szCs w:val="24"/>
                <w:lang w:val="ru-RU" w:eastAsia="ru-RU"/>
              </w:rPr>
              <w:t>№ платежа</w:t>
            </w: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Номер у</w:t>
            </w:r>
            <w:r w:rsidRPr="001C47EC">
              <w:rPr>
                <w:sz w:val="24"/>
                <w:szCs w:val="24"/>
                <w:lang w:val="ru-RU"/>
              </w:rPr>
              <w:t>чебн</w:t>
            </w:r>
            <w:r>
              <w:rPr>
                <w:sz w:val="24"/>
                <w:szCs w:val="24"/>
                <w:lang w:val="ru-RU"/>
              </w:rPr>
              <w:t>ого</w:t>
            </w:r>
            <w:r w:rsidRPr="001C47EC">
              <w:rPr>
                <w:sz w:val="24"/>
                <w:szCs w:val="24"/>
                <w:lang w:val="ru-RU"/>
              </w:rPr>
              <w:t xml:space="preserve"> период</w:t>
            </w:r>
            <w:r>
              <w:rPr>
                <w:sz w:val="24"/>
                <w:szCs w:val="24"/>
                <w:lang w:val="ru-RU"/>
              </w:rPr>
              <w:t>а</w:t>
            </w:r>
            <w:r w:rsidRPr="001C47EC">
              <w:rPr>
                <w:sz w:val="24"/>
                <w:szCs w:val="24"/>
                <w:lang w:val="ru-RU"/>
              </w:rPr>
              <w:t xml:space="preserve"> (учебн</w:t>
            </w:r>
            <w:r>
              <w:rPr>
                <w:sz w:val="24"/>
                <w:szCs w:val="24"/>
                <w:lang w:val="ru-RU"/>
              </w:rPr>
              <w:t>ого</w:t>
            </w:r>
            <w:r w:rsidRPr="001C47EC">
              <w:rPr>
                <w:sz w:val="24"/>
                <w:szCs w:val="24"/>
                <w:lang w:val="ru-RU"/>
              </w:rPr>
              <w:t xml:space="preserve"> семестр</w:t>
            </w:r>
            <w:r>
              <w:rPr>
                <w:sz w:val="24"/>
                <w:szCs w:val="24"/>
                <w:lang w:val="ru-RU"/>
              </w:rPr>
              <w:t>а</w:t>
            </w:r>
            <w:r w:rsidRPr="001C47EC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Срок </w:t>
            </w:r>
            <w:r w:rsidRPr="004A6EC2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платежа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до</w:t>
            </w:r>
          </w:p>
        </w:tc>
        <w:tc>
          <w:tcPr>
            <w:tcW w:w="4516" w:type="dxa"/>
            <w:tcBorders>
              <w:lef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Сумма платежа за 1 учебный период (учебный семестр), руб.</w:t>
            </w:r>
          </w:p>
        </w:tc>
      </w:tr>
      <w:tr w:rsidR="002E5247" w:rsidRPr="004A6EC2" w:rsidTr="007A0D62">
        <w:trPr>
          <w:trHeight w:val="250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pStyle w:val="a6"/>
              <w:numPr>
                <w:ilvl w:val="0"/>
                <w:numId w:val="10"/>
              </w:numPr>
              <w:ind w:left="170"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1C47EC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семестр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E5247" w:rsidRPr="001C47EC" w:rsidRDefault="002E5247" w:rsidP="007A0D62">
            <w:pPr>
              <w:ind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vAlign w:val="center"/>
          </w:tcPr>
          <w:p w:rsidR="002E5247" w:rsidRPr="00D0753A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2E5247" w:rsidRPr="004A6EC2" w:rsidTr="007A0D62">
        <w:trPr>
          <w:trHeight w:val="240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pStyle w:val="a6"/>
              <w:numPr>
                <w:ilvl w:val="0"/>
                <w:numId w:val="10"/>
              </w:numPr>
              <w:ind w:left="170"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II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семестр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vAlign w:val="center"/>
          </w:tcPr>
          <w:p w:rsidR="002E5247" w:rsidRPr="00D0753A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2E5247" w:rsidRPr="004A6EC2" w:rsidTr="007A0D62">
        <w:trPr>
          <w:trHeight w:val="260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pStyle w:val="a6"/>
              <w:numPr>
                <w:ilvl w:val="0"/>
                <w:numId w:val="10"/>
              </w:numPr>
              <w:ind w:left="170"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III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семестр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2E5247" w:rsidRPr="006C4E27" w:rsidRDefault="002E5247" w:rsidP="007A0D62">
            <w:pPr>
              <w:jc w:val="center"/>
              <w:rPr>
                <w:lang w:val="ru-RU"/>
              </w:rPr>
            </w:pPr>
          </w:p>
        </w:tc>
      </w:tr>
      <w:tr w:rsidR="002E5247" w:rsidRPr="004A6EC2" w:rsidTr="007A0D62">
        <w:trPr>
          <w:trHeight w:val="260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pStyle w:val="a6"/>
              <w:numPr>
                <w:ilvl w:val="0"/>
                <w:numId w:val="10"/>
              </w:numPr>
              <w:ind w:left="170"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IV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семестр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2E5247" w:rsidRPr="006C4E27" w:rsidRDefault="002E5247" w:rsidP="007A0D62">
            <w:pPr>
              <w:jc w:val="center"/>
              <w:rPr>
                <w:lang w:val="ru-RU"/>
              </w:rPr>
            </w:pPr>
          </w:p>
        </w:tc>
      </w:tr>
      <w:tr w:rsidR="002E5247" w:rsidRPr="004A6EC2" w:rsidTr="007A0D62">
        <w:trPr>
          <w:trHeight w:val="275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pStyle w:val="a6"/>
              <w:numPr>
                <w:ilvl w:val="0"/>
                <w:numId w:val="10"/>
              </w:numPr>
              <w:ind w:left="170"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V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семестр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2E5247" w:rsidRPr="006C4E27" w:rsidRDefault="002E5247" w:rsidP="007A0D62">
            <w:pPr>
              <w:jc w:val="center"/>
              <w:rPr>
                <w:lang w:val="ru-RU"/>
              </w:rPr>
            </w:pPr>
          </w:p>
        </w:tc>
      </w:tr>
      <w:tr w:rsidR="002E5247" w:rsidRPr="004A6EC2" w:rsidTr="007A0D62">
        <w:trPr>
          <w:trHeight w:val="270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pStyle w:val="a6"/>
              <w:numPr>
                <w:ilvl w:val="0"/>
                <w:numId w:val="10"/>
              </w:numPr>
              <w:ind w:left="170"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VI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семестр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2E5247" w:rsidRPr="006C4E27" w:rsidRDefault="002E5247" w:rsidP="007A0D62">
            <w:pPr>
              <w:jc w:val="center"/>
              <w:rPr>
                <w:lang w:val="ru-RU"/>
              </w:rPr>
            </w:pPr>
          </w:p>
        </w:tc>
      </w:tr>
      <w:tr w:rsidR="002E5247" w:rsidRPr="004A6EC2" w:rsidTr="007A0D62">
        <w:trPr>
          <w:trHeight w:val="265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pStyle w:val="a6"/>
              <w:numPr>
                <w:ilvl w:val="0"/>
                <w:numId w:val="10"/>
              </w:numPr>
              <w:ind w:left="170"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VII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семестр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2E5247" w:rsidRPr="006C4E27" w:rsidRDefault="002E5247" w:rsidP="007A0D62">
            <w:pPr>
              <w:jc w:val="center"/>
              <w:rPr>
                <w:lang w:val="ru-RU"/>
              </w:rPr>
            </w:pPr>
          </w:p>
        </w:tc>
      </w:tr>
      <w:tr w:rsidR="002E5247" w:rsidRPr="004A6EC2" w:rsidTr="007A0D62">
        <w:trPr>
          <w:trHeight w:val="270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pStyle w:val="a6"/>
              <w:numPr>
                <w:ilvl w:val="0"/>
                <w:numId w:val="10"/>
              </w:numPr>
              <w:ind w:left="170"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VIII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семестр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2E5247" w:rsidRPr="006C4E27" w:rsidRDefault="002E5247" w:rsidP="007A0D62">
            <w:pPr>
              <w:jc w:val="center"/>
              <w:rPr>
                <w:lang w:val="ru-RU"/>
              </w:rPr>
            </w:pPr>
          </w:p>
        </w:tc>
      </w:tr>
      <w:tr w:rsidR="002E5247" w:rsidRPr="004A6EC2" w:rsidTr="007A0D62">
        <w:trPr>
          <w:trHeight w:val="265"/>
        </w:trPr>
        <w:tc>
          <w:tcPr>
            <w:tcW w:w="992" w:type="dxa"/>
            <w:vAlign w:val="center"/>
          </w:tcPr>
          <w:p w:rsidR="002E5247" w:rsidRPr="004A6EC2" w:rsidRDefault="002E5247" w:rsidP="007A0D62">
            <w:pPr>
              <w:pStyle w:val="a6"/>
              <w:numPr>
                <w:ilvl w:val="0"/>
                <w:numId w:val="10"/>
              </w:numPr>
              <w:ind w:left="170" w:firstLine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IX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семестр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E5247" w:rsidRPr="004A6EC2" w:rsidRDefault="002E5247" w:rsidP="007A0D62">
            <w:pPr>
              <w:ind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2E5247" w:rsidRPr="008E4925" w:rsidRDefault="002E5247" w:rsidP="007A0D62">
            <w:pPr>
              <w:jc w:val="center"/>
              <w:rPr>
                <w:lang w:val="ru-RU"/>
              </w:rPr>
            </w:pPr>
          </w:p>
        </w:tc>
      </w:tr>
      <w:tr w:rsidR="002E5247" w:rsidRPr="00D0753A" w:rsidTr="007A0D62">
        <w:trPr>
          <w:trHeight w:val="260"/>
        </w:trPr>
        <w:tc>
          <w:tcPr>
            <w:tcW w:w="5548" w:type="dxa"/>
            <w:gridSpan w:val="3"/>
            <w:tcBorders>
              <w:right w:val="single" w:sz="4" w:space="0" w:color="auto"/>
            </w:tcBorders>
          </w:tcPr>
          <w:p w:rsidR="002E5247" w:rsidRPr="001C47EC" w:rsidRDefault="002E5247" w:rsidP="007A0D62">
            <w:pPr>
              <w:ind w:left="57" w:right="57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  <w:r w:rsidRPr="001C47EC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, руб.:</w:t>
            </w:r>
          </w:p>
        </w:tc>
        <w:tc>
          <w:tcPr>
            <w:tcW w:w="4516" w:type="dxa"/>
            <w:tcBorders>
              <w:left w:val="single" w:sz="4" w:space="0" w:color="auto"/>
            </w:tcBorders>
            <w:vAlign w:val="center"/>
          </w:tcPr>
          <w:p w:rsidR="002E5247" w:rsidRPr="00D0753A" w:rsidRDefault="002E5247" w:rsidP="007A0D62">
            <w:pPr>
              <w:ind w:left="57" w:right="57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</w:tr>
    </w:tbl>
    <w:p w:rsidR="002E5247" w:rsidRDefault="002E5247" w:rsidP="002E5247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5247" w:rsidRDefault="002E5247" w:rsidP="002E5247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553F78">
        <w:rPr>
          <w:rFonts w:eastAsia="Times New Roman" w:cs="Times New Roman"/>
          <w:sz w:val="24"/>
          <w:szCs w:val="24"/>
          <w:lang w:eastAsia="ru-RU"/>
        </w:rPr>
        <w:t>Полная стоимость образовательных услуг за весь период обучения Обучающегося</w:t>
      </w:r>
      <w:r>
        <w:rPr>
          <w:rFonts w:eastAsia="Times New Roman" w:cs="Times New Roman"/>
          <w:sz w:val="24"/>
          <w:szCs w:val="24"/>
          <w:lang w:eastAsia="ru-RU"/>
        </w:rPr>
        <w:t>, согласно графика составляет – _________________________________ рублей 00 копеек.</w:t>
      </w:r>
    </w:p>
    <w:p w:rsidR="002E5247" w:rsidRPr="0001562B" w:rsidRDefault="002E5247" w:rsidP="002E5247">
      <w:pPr>
        <w:spacing w:after="0"/>
        <w:ind w:firstLine="709"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01562B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</w:t>
      </w:r>
      <w:r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</w:t>
      </w:r>
      <w:r w:rsidRPr="0001562B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(</w:t>
      </w:r>
      <w:r>
        <w:rPr>
          <w:rFonts w:eastAsia="Times New Roman" w:cs="Times New Roman"/>
          <w:sz w:val="24"/>
          <w:szCs w:val="24"/>
          <w:vertAlign w:val="superscript"/>
          <w:lang w:eastAsia="ru-RU"/>
        </w:rPr>
        <w:t>у</w:t>
      </w:r>
      <w:r>
        <w:rPr>
          <w:rFonts w:eastAsia="Times New Roman" w:cs="Times New Roman"/>
          <w:i/>
          <w:iCs/>
          <w:sz w:val="24"/>
          <w:szCs w:val="24"/>
          <w:vertAlign w:val="superscript"/>
          <w:lang w:eastAsia="ru-RU"/>
        </w:rPr>
        <w:t xml:space="preserve">казать стоимость </w:t>
      </w:r>
      <w:r w:rsidRPr="0001562B">
        <w:rPr>
          <w:rFonts w:eastAsia="Times New Roman" w:cs="Times New Roman"/>
          <w:i/>
          <w:iCs/>
          <w:sz w:val="24"/>
          <w:szCs w:val="24"/>
          <w:vertAlign w:val="superscript"/>
          <w:lang w:eastAsia="ru-RU"/>
        </w:rPr>
        <w:t>прописью</w:t>
      </w:r>
      <w:r w:rsidRPr="0001562B">
        <w:rPr>
          <w:rFonts w:eastAsia="Times New Roman" w:cs="Times New Roman"/>
          <w:sz w:val="24"/>
          <w:szCs w:val="24"/>
          <w:vertAlign w:val="superscript"/>
          <w:lang w:eastAsia="ru-RU"/>
        </w:rPr>
        <w:t>)</w:t>
      </w:r>
    </w:p>
    <w:p w:rsidR="002E5247" w:rsidRDefault="002E5247" w:rsidP="002E5247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4A6EC2">
        <w:rPr>
          <w:rFonts w:eastAsia="Times New Roman" w:cs="Times New Roman"/>
          <w:sz w:val="24"/>
          <w:szCs w:val="24"/>
          <w:lang w:eastAsia="ru-RU"/>
        </w:rPr>
        <w:t>Настоящий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A6EC2">
        <w:rPr>
          <w:rFonts w:eastAsia="Times New Roman" w:cs="Times New Roman"/>
          <w:sz w:val="24"/>
          <w:szCs w:val="24"/>
          <w:lang w:eastAsia="ru-RU"/>
        </w:rPr>
        <w:t>График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A6EC2">
        <w:rPr>
          <w:rFonts w:eastAsia="Times New Roman" w:cs="Times New Roman"/>
          <w:sz w:val="24"/>
          <w:szCs w:val="24"/>
          <w:lang w:eastAsia="ru-RU"/>
        </w:rPr>
        <w:t>составлен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A6EC2">
        <w:rPr>
          <w:rFonts w:eastAsia="Times New Roman" w:cs="Times New Roman"/>
          <w:sz w:val="24"/>
          <w:szCs w:val="24"/>
          <w:lang w:eastAsia="ru-RU"/>
        </w:rPr>
        <w:t>в</w:t>
      </w:r>
      <w:r>
        <w:rPr>
          <w:rFonts w:eastAsia="Times New Roman" w:cs="Times New Roman"/>
          <w:sz w:val="24"/>
          <w:szCs w:val="24"/>
          <w:lang w:eastAsia="ru-RU"/>
        </w:rPr>
        <w:t xml:space="preserve"> (двух / </w:t>
      </w:r>
      <w:r w:rsidRPr="004A6EC2">
        <w:rPr>
          <w:rFonts w:eastAsia="Times New Roman" w:cs="Times New Roman"/>
          <w:sz w:val="24"/>
          <w:szCs w:val="24"/>
          <w:lang w:eastAsia="ru-RU"/>
        </w:rPr>
        <w:t>трех</w:t>
      </w:r>
      <w:r>
        <w:rPr>
          <w:rFonts w:eastAsia="Times New Roman" w:cs="Times New Roman"/>
          <w:sz w:val="24"/>
          <w:szCs w:val="24"/>
          <w:lang w:eastAsia="ru-RU"/>
        </w:rPr>
        <w:t xml:space="preserve">) </w:t>
      </w:r>
      <w:r w:rsidRPr="004A6EC2">
        <w:rPr>
          <w:rFonts w:eastAsia="Times New Roman" w:cs="Times New Roman"/>
          <w:sz w:val="24"/>
          <w:szCs w:val="24"/>
          <w:lang w:eastAsia="ru-RU"/>
        </w:rPr>
        <w:t>идентичных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A6EC2">
        <w:rPr>
          <w:rFonts w:eastAsia="Times New Roman" w:cs="Times New Roman"/>
          <w:sz w:val="24"/>
          <w:szCs w:val="24"/>
          <w:lang w:eastAsia="ru-RU"/>
        </w:rPr>
        <w:t>экземплярах,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A6EC2">
        <w:rPr>
          <w:rFonts w:eastAsia="Times New Roman" w:cs="Times New Roman"/>
          <w:sz w:val="24"/>
          <w:szCs w:val="24"/>
          <w:lang w:eastAsia="ru-RU"/>
        </w:rPr>
        <w:t>имеющих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A6EC2">
        <w:rPr>
          <w:rFonts w:eastAsia="Times New Roman" w:cs="Times New Roman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2E5247" w:rsidRDefault="002E5247" w:rsidP="002E5247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E5247" w:rsidRDefault="002E5247" w:rsidP="002E5247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СОСТАВЛЕННЫЙ ГРАФИК УТВЕРЖДАЕМ:</w:t>
      </w:r>
    </w:p>
    <w:p w:rsidR="002E5247" w:rsidRDefault="002E5247" w:rsidP="002E524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237"/>
        <w:gridCol w:w="3322"/>
        <w:gridCol w:w="236"/>
        <w:gridCol w:w="3449"/>
      </w:tblGrid>
      <w:tr w:rsidR="002E5247" w:rsidTr="007A0D62">
        <w:tc>
          <w:tcPr>
            <w:tcW w:w="3212" w:type="dxa"/>
          </w:tcPr>
          <w:p w:rsidR="002E5247" w:rsidRPr="005E1742" w:rsidRDefault="002E5247" w:rsidP="007A0D62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1742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«Исполнитель»</w:t>
            </w:r>
          </w:p>
        </w:tc>
        <w:tc>
          <w:tcPr>
            <w:tcW w:w="237" w:type="dxa"/>
          </w:tcPr>
          <w:p w:rsidR="002E5247" w:rsidRPr="005E1742" w:rsidRDefault="002E5247" w:rsidP="007A0D62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</w:tcPr>
          <w:p w:rsidR="002E5247" w:rsidRPr="005E1742" w:rsidRDefault="002E5247" w:rsidP="007A0D62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1742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236" w:type="dxa"/>
          </w:tcPr>
          <w:p w:rsidR="002E5247" w:rsidRPr="005E1742" w:rsidRDefault="002E5247" w:rsidP="007A0D62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</w:tcPr>
          <w:p w:rsidR="002E5247" w:rsidRPr="005E1742" w:rsidRDefault="002E5247" w:rsidP="007A0D62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1742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«Обучающийся»</w:t>
            </w:r>
          </w:p>
        </w:tc>
      </w:tr>
      <w:tr w:rsidR="002E5247" w:rsidTr="007A0D62">
        <w:tc>
          <w:tcPr>
            <w:tcW w:w="3212" w:type="dxa"/>
          </w:tcPr>
          <w:p w:rsidR="002E5247" w:rsidRPr="005E1742" w:rsidRDefault="002E5247" w:rsidP="007A0D6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2E5247" w:rsidRPr="005E1742" w:rsidRDefault="002E5247" w:rsidP="007A0D6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</w:tcPr>
          <w:p w:rsidR="002E5247" w:rsidRPr="005E1742" w:rsidRDefault="002E5247" w:rsidP="007A0D6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2E5247" w:rsidRPr="005E1742" w:rsidRDefault="002E5247" w:rsidP="007A0D6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</w:tcPr>
          <w:p w:rsidR="002E5247" w:rsidRPr="00D0753A" w:rsidRDefault="002E5247" w:rsidP="007A0D62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5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2E5247" w:rsidTr="007A0D62">
        <w:tc>
          <w:tcPr>
            <w:tcW w:w="3212" w:type="dxa"/>
            <w:vAlign w:val="center"/>
          </w:tcPr>
          <w:p w:rsidR="002E5247" w:rsidRPr="00101151" w:rsidRDefault="002E5247" w:rsidP="007A0D62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АНО ВО </w:t>
            </w:r>
            <w:r w:rsidR="00EA3232" w:rsidRPr="00EA323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УИИЦП</w:t>
            </w:r>
          </w:p>
        </w:tc>
        <w:tc>
          <w:tcPr>
            <w:tcW w:w="237" w:type="dxa"/>
          </w:tcPr>
          <w:p w:rsidR="002E5247" w:rsidRPr="00577107" w:rsidRDefault="002E5247" w:rsidP="007A0D6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2E5247" w:rsidRDefault="002E5247" w:rsidP="007A0D6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2E5247" w:rsidRPr="00A92C86" w:rsidRDefault="002E5247" w:rsidP="007A0D6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A92C8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(наименование Заказчика)</w:t>
            </w:r>
          </w:p>
        </w:tc>
        <w:tc>
          <w:tcPr>
            <w:tcW w:w="236" w:type="dxa"/>
          </w:tcPr>
          <w:p w:rsidR="002E5247" w:rsidRDefault="002E5247" w:rsidP="007A0D62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vAlign w:val="center"/>
          </w:tcPr>
          <w:p w:rsidR="002E5247" w:rsidRDefault="002E5247" w:rsidP="007A0D6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2E5247" w:rsidRPr="0011597C" w:rsidRDefault="002E5247" w:rsidP="007A0D62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92C8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Ф.И.О. полностью</w:t>
            </w:r>
            <w:r w:rsidRPr="00A92C8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2E5247" w:rsidTr="007A0D62">
        <w:tc>
          <w:tcPr>
            <w:tcW w:w="3212" w:type="dxa"/>
          </w:tcPr>
          <w:p w:rsidR="002E5247" w:rsidRDefault="002E5247" w:rsidP="007A0D62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2E5247" w:rsidRDefault="002E5247" w:rsidP="007A0D62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</w:tcPr>
          <w:p w:rsidR="002E5247" w:rsidRDefault="002E5247" w:rsidP="007A0D62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2E5247" w:rsidRDefault="002E5247" w:rsidP="007A0D62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</w:tcPr>
          <w:p w:rsidR="002E5247" w:rsidRDefault="002E5247" w:rsidP="007A0D62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247" w:rsidRPr="006F3241" w:rsidTr="007A0D62">
        <w:tc>
          <w:tcPr>
            <w:tcW w:w="3212" w:type="dxa"/>
          </w:tcPr>
          <w:p w:rsidR="002E5247" w:rsidRPr="00D25C55" w:rsidRDefault="002E5247" w:rsidP="007A0D62">
            <w:pPr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Ректор</w:t>
            </w:r>
          </w:p>
          <w:p w:rsidR="002E5247" w:rsidRPr="006F3241" w:rsidRDefault="00EA3232" w:rsidP="007A0D6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________</w:t>
            </w: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_ /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Е.Д. Сотникова</w:t>
            </w: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/</w:t>
            </w:r>
          </w:p>
        </w:tc>
        <w:tc>
          <w:tcPr>
            <w:tcW w:w="237" w:type="dxa"/>
          </w:tcPr>
          <w:p w:rsidR="002E5247" w:rsidRPr="006F3241" w:rsidRDefault="002E5247" w:rsidP="007A0D62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vAlign w:val="bottom"/>
          </w:tcPr>
          <w:p w:rsidR="002E5247" w:rsidRPr="006F3241" w:rsidRDefault="002E5247" w:rsidP="007A0D6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__________ / ____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</w:t>
            </w: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________ /</w:t>
            </w:r>
          </w:p>
        </w:tc>
        <w:tc>
          <w:tcPr>
            <w:tcW w:w="236" w:type="dxa"/>
            <w:vAlign w:val="bottom"/>
          </w:tcPr>
          <w:p w:rsidR="002E5247" w:rsidRPr="006F3241" w:rsidRDefault="002E5247" w:rsidP="007A0D6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vAlign w:val="bottom"/>
          </w:tcPr>
          <w:p w:rsidR="002E5247" w:rsidRPr="006F3241" w:rsidRDefault="002E5247" w:rsidP="007A0D6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____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_</w:t>
            </w: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______ / </w:t>
            </w:r>
            <w:r w:rsidRPr="00D0753A">
              <w:rPr>
                <w:rFonts w:eastAsia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Иванов И.И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D25C5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/</w:t>
            </w:r>
          </w:p>
        </w:tc>
      </w:tr>
      <w:tr w:rsidR="002E5247" w:rsidRPr="005E1742" w:rsidTr="007A0D62">
        <w:tc>
          <w:tcPr>
            <w:tcW w:w="3212" w:type="dxa"/>
            <w:vAlign w:val="bottom"/>
          </w:tcPr>
          <w:p w:rsidR="002E5247" w:rsidRPr="005E1742" w:rsidRDefault="00EA3232" w:rsidP="007A0D62">
            <w:pP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м</w:t>
            </w:r>
            <w:r w:rsidR="002E5247" w:rsidRPr="005E1742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.</w:t>
            </w:r>
            <w:r w:rsidR="002E5247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</w:t>
            </w:r>
            <w:r w:rsidR="002E5247" w:rsidRPr="005E1742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237" w:type="dxa"/>
            <w:vAlign w:val="bottom"/>
          </w:tcPr>
          <w:p w:rsidR="002E5247" w:rsidRPr="005E1742" w:rsidRDefault="002E5247" w:rsidP="007A0D62">
            <w:pP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322" w:type="dxa"/>
            <w:vAlign w:val="bottom"/>
          </w:tcPr>
          <w:p w:rsidR="002E5247" w:rsidRPr="005E1742" w:rsidRDefault="00EA3232" w:rsidP="007A0D62">
            <w:pP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м</w:t>
            </w:r>
            <w:r w:rsidR="002E5247" w:rsidRPr="005E1742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.п. (если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ИП ил</w:t>
            </w:r>
            <w:r w:rsidR="002E5247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и </w:t>
            </w:r>
            <w:r w:rsidR="002E5247" w:rsidRPr="005E1742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юридическое лицо)</w:t>
            </w:r>
          </w:p>
        </w:tc>
        <w:tc>
          <w:tcPr>
            <w:tcW w:w="236" w:type="dxa"/>
          </w:tcPr>
          <w:p w:rsidR="002E5247" w:rsidRPr="005E1742" w:rsidRDefault="002E5247" w:rsidP="007A0D62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449" w:type="dxa"/>
          </w:tcPr>
          <w:p w:rsidR="002E5247" w:rsidRPr="005E1742" w:rsidRDefault="002E5247" w:rsidP="007A0D62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2E5247" w:rsidRDefault="002E5247" w:rsidP="002E524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5247" w:rsidRDefault="002E5247" w:rsidP="002E524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2835"/>
        <w:gridCol w:w="992"/>
        <w:gridCol w:w="2835"/>
      </w:tblGrid>
      <w:tr w:rsidR="002E5247" w:rsidRPr="00A07E25" w:rsidTr="007A0D62">
        <w:trPr>
          <w:trHeight w:val="455"/>
        </w:trPr>
        <w:tc>
          <w:tcPr>
            <w:tcW w:w="2835" w:type="dxa"/>
            <w:vAlign w:val="bottom"/>
          </w:tcPr>
          <w:p w:rsidR="002E5247" w:rsidRPr="00A07E25" w:rsidRDefault="002E5247" w:rsidP="007A0D62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  <w:r w:rsidRPr="00A07E25"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  <w:t>(Место ЭЦП, при заключении Договора в электронной форме)</w:t>
            </w:r>
          </w:p>
        </w:tc>
        <w:tc>
          <w:tcPr>
            <w:tcW w:w="851" w:type="dxa"/>
            <w:vAlign w:val="bottom"/>
          </w:tcPr>
          <w:p w:rsidR="002E5247" w:rsidRPr="00A07E25" w:rsidRDefault="002E5247" w:rsidP="007A0D62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2E5247" w:rsidRPr="00A07E25" w:rsidRDefault="002E5247" w:rsidP="007A0D62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  <w:r w:rsidRPr="00A07E25"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  <w:t>(Место ЭЦП, при заключении Договора в электронной форме)</w:t>
            </w:r>
          </w:p>
        </w:tc>
        <w:tc>
          <w:tcPr>
            <w:tcW w:w="992" w:type="dxa"/>
            <w:vAlign w:val="bottom"/>
          </w:tcPr>
          <w:p w:rsidR="002E5247" w:rsidRPr="00A07E25" w:rsidRDefault="002E5247" w:rsidP="007A0D62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2E5247" w:rsidRPr="00A07E25" w:rsidRDefault="002E5247" w:rsidP="007A0D62">
            <w:pPr>
              <w:jc w:val="center"/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</w:pPr>
            <w:r w:rsidRPr="00A07E25">
              <w:rPr>
                <w:rFonts w:eastAsia="Times New Roman" w:cs="Times New Roman"/>
                <w:color w:val="BFBFBF" w:themeColor="background1" w:themeShade="BF"/>
                <w:sz w:val="24"/>
                <w:szCs w:val="24"/>
                <w:vertAlign w:val="superscript"/>
                <w:lang w:eastAsia="ru-RU"/>
              </w:rPr>
              <w:t>(Место ЭЦП, при заключении Договора в электронной форме)</w:t>
            </w:r>
          </w:p>
        </w:tc>
      </w:tr>
    </w:tbl>
    <w:p w:rsidR="002E5247" w:rsidRPr="004A6EC2" w:rsidRDefault="002E5247" w:rsidP="002E524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5247" w:rsidRPr="002E5247" w:rsidRDefault="002E5247" w:rsidP="002E5247">
      <w:pPr>
        <w:shd w:val="clear" w:color="auto" w:fill="FFFFFF"/>
        <w:spacing w:after="0"/>
        <w:jc w:val="center"/>
        <w:rPr>
          <w:color w:val="000000"/>
          <w:sz w:val="24"/>
          <w:vertAlign w:val="superscript"/>
        </w:rPr>
      </w:pPr>
      <w:bookmarkStart w:id="6" w:name="_GoBack"/>
      <w:bookmarkEnd w:id="6"/>
    </w:p>
    <w:sectPr w:rsidR="002E5247" w:rsidRPr="002E5247" w:rsidSect="00C42890">
      <w:headerReference w:type="default" r:id="rId8"/>
      <w:footerReference w:type="default" r:id="rId9"/>
      <w:pgSz w:w="11906" w:h="16838" w:code="9"/>
      <w:pgMar w:top="1134" w:right="567" w:bottom="1135" w:left="1134" w:header="709" w:footer="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F9" w:rsidRDefault="00FC6CF9" w:rsidP="000833EB">
      <w:pPr>
        <w:spacing w:after="0"/>
      </w:pPr>
      <w:r>
        <w:separator/>
      </w:r>
    </w:p>
  </w:endnote>
  <w:endnote w:type="continuationSeparator" w:id="0">
    <w:p w:rsidR="00FC6CF9" w:rsidRDefault="00FC6CF9" w:rsidP="000833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19" w:rsidRPr="00CF4A31" w:rsidRDefault="00E81A19">
    <w:pPr>
      <w:pStyle w:val="ab"/>
      <w:rPr>
        <w:sz w:val="18"/>
        <w:szCs w:val="18"/>
      </w:rPr>
    </w:pPr>
    <w:r>
      <w:rPr>
        <w:sz w:val="18"/>
        <w:szCs w:val="18"/>
      </w:rPr>
      <w:t>____</w:t>
    </w:r>
    <w:r w:rsidRPr="00CF4A31">
      <w:rPr>
        <w:sz w:val="18"/>
        <w:szCs w:val="18"/>
      </w:rPr>
      <w:t>_____</w:t>
    </w:r>
    <w:r>
      <w:rPr>
        <w:sz w:val="18"/>
        <w:szCs w:val="18"/>
      </w:rPr>
      <w:t>___</w:t>
    </w:r>
    <w:r w:rsidRPr="00CF4A31">
      <w:rPr>
        <w:sz w:val="18"/>
        <w:szCs w:val="18"/>
      </w:rPr>
      <w:t>_____</w:t>
    </w:r>
    <w:r>
      <w:rPr>
        <w:sz w:val="18"/>
        <w:szCs w:val="18"/>
      </w:rPr>
      <w:t xml:space="preserve"> </w:t>
    </w:r>
    <w:r w:rsidRPr="00CF4A31">
      <w:rPr>
        <w:sz w:val="18"/>
        <w:szCs w:val="18"/>
      </w:rPr>
      <w:t>/</w:t>
    </w:r>
    <w:r>
      <w:rPr>
        <w:sz w:val="18"/>
        <w:szCs w:val="18"/>
      </w:rPr>
      <w:t xml:space="preserve"> </w:t>
    </w:r>
    <w:r w:rsidRPr="00CF4A31">
      <w:rPr>
        <w:sz w:val="18"/>
        <w:szCs w:val="18"/>
      </w:rPr>
      <w:t>Исполнитель</w:t>
    </w:r>
    <w:r>
      <w:rPr>
        <w:sz w:val="18"/>
        <w:szCs w:val="18"/>
      </w:rPr>
      <w:t xml:space="preserve"> </w:t>
    </w:r>
    <w:r w:rsidRPr="00CF4A31">
      <w:rPr>
        <w:sz w:val="18"/>
        <w:szCs w:val="18"/>
      </w:rPr>
      <w:t>/</w:t>
    </w:r>
    <w:r w:rsidRPr="00CF4A31">
      <w:rPr>
        <w:sz w:val="18"/>
        <w:szCs w:val="18"/>
      </w:rPr>
      <w:ptab w:relativeTo="margin" w:alignment="center" w:leader="none"/>
    </w:r>
    <w:r w:rsidRPr="00CF4A31">
      <w:rPr>
        <w:sz w:val="18"/>
        <w:szCs w:val="18"/>
      </w:rPr>
      <w:t>___</w:t>
    </w:r>
    <w:r>
      <w:rPr>
        <w:sz w:val="18"/>
        <w:szCs w:val="18"/>
      </w:rPr>
      <w:t>________</w:t>
    </w:r>
    <w:r w:rsidRPr="00CF4A31">
      <w:rPr>
        <w:sz w:val="18"/>
        <w:szCs w:val="18"/>
      </w:rPr>
      <w:t>_____</w:t>
    </w:r>
    <w:r>
      <w:rPr>
        <w:sz w:val="18"/>
        <w:szCs w:val="18"/>
      </w:rPr>
      <w:t xml:space="preserve"> </w:t>
    </w:r>
    <w:r w:rsidRPr="00CF4A31">
      <w:rPr>
        <w:sz w:val="18"/>
        <w:szCs w:val="18"/>
      </w:rPr>
      <w:t>/</w:t>
    </w:r>
    <w:r>
      <w:rPr>
        <w:sz w:val="18"/>
        <w:szCs w:val="18"/>
      </w:rPr>
      <w:t xml:space="preserve"> </w:t>
    </w:r>
    <w:r w:rsidRPr="00CF4A31">
      <w:rPr>
        <w:sz w:val="18"/>
        <w:szCs w:val="18"/>
      </w:rPr>
      <w:t>Заказчик</w:t>
    </w:r>
    <w:r>
      <w:rPr>
        <w:sz w:val="18"/>
        <w:szCs w:val="18"/>
      </w:rPr>
      <w:t xml:space="preserve"> </w:t>
    </w:r>
    <w:r w:rsidRPr="00CF4A31">
      <w:rPr>
        <w:sz w:val="18"/>
        <w:szCs w:val="18"/>
      </w:rPr>
      <w:t>/</w:t>
    </w:r>
    <w:r w:rsidRPr="00CF4A31">
      <w:rPr>
        <w:sz w:val="18"/>
        <w:szCs w:val="18"/>
      </w:rPr>
      <w:ptab w:relativeTo="margin" w:alignment="right" w:leader="none"/>
    </w:r>
    <w:r w:rsidRPr="00CF4A31">
      <w:rPr>
        <w:sz w:val="18"/>
        <w:szCs w:val="18"/>
      </w:rPr>
      <w:t>______</w:t>
    </w:r>
    <w:r>
      <w:rPr>
        <w:sz w:val="18"/>
        <w:szCs w:val="18"/>
      </w:rPr>
      <w:t>________</w:t>
    </w:r>
    <w:r w:rsidRPr="00CF4A31">
      <w:rPr>
        <w:sz w:val="18"/>
        <w:szCs w:val="18"/>
      </w:rPr>
      <w:t>___</w:t>
    </w:r>
    <w:r>
      <w:rPr>
        <w:sz w:val="18"/>
        <w:szCs w:val="18"/>
      </w:rPr>
      <w:t xml:space="preserve"> </w:t>
    </w:r>
    <w:r w:rsidRPr="00CF4A31">
      <w:rPr>
        <w:sz w:val="18"/>
        <w:szCs w:val="18"/>
      </w:rPr>
      <w:t>/</w:t>
    </w:r>
    <w:r>
      <w:rPr>
        <w:sz w:val="18"/>
        <w:szCs w:val="18"/>
      </w:rPr>
      <w:t xml:space="preserve"> </w:t>
    </w:r>
    <w:r w:rsidRPr="00CF4A31">
      <w:rPr>
        <w:sz w:val="18"/>
        <w:szCs w:val="18"/>
      </w:rPr>
      <w:t>Обучающийся</w:t>
    </w:r>
    <w:r>
      <w:rPr>
        <w:sz w:val="18"/>
        <w:szCs w:val="18"/>
      </w:rPr>
      <w:t xml:space="preserve"> </w:t>
    </w:r>
    <w:r w:rsidRPr="00CF4A31">
      <w:rPr>
        <w:sz w:val="18"/>
        <w:szCs w:val="18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F9" w:rsidRDefault="00FC6CF9" w:rsidP="000833EB">
      <w:pPr>
        <w:spacing w:after="0"/>
      </w:pPr>
      <w:r>
        <w:separator/>
      </w:r>
    </w:p>
  </w:footnote>
  <w:footnote w:type="continuationSeparator" w:id="0">
    <w:p w:rsidR="00FC6CF9" w:rsidRDefault="00FC6CF9" w:rsidP="000833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8729695"/>
      <w:docPartObj>
        <w:docPartGallery w:val="Page Numbers (Top of Page)"/>
        <w:docPartUnique/>
      </w:docPartObj>
    </w:sdtPr>
    <w:sdtEndPr/>
    <w:sdtContent>
      <w:p w:rsidR="00E81A19" w:rsidRPr="00986B97" w:rsidRDefault="001B3DC4">
        <w:pPr>
          <w:pStyle w:val="a9"/>
          <w:jc w:val="right"/>
          <w:rPr>
            <w:sz w:val="22"/>
          </w:rPr>
        </w:pPr>
        <w:r w:rsidRPr="00986B97">
          <w:rPr>
            <w:sz w:val="22"/>
          </w:rPr>
          <w:fldChar w:fldCharType="begin"/>
        </w:r>
        <w:r w:rsidR="00E81A19" w:rsidRPr="00986B97">
          <w:rPr>
            <w:sz w:val="22"/>
          </w:rPr>
          <w:instrText>PAGE   \* MERGEFORMAT</w:instrText>
        </w:r>
        <w:r w:rsidRPr="00986B97">
          <w:rPr>
            <w:sz w:val="22"/>
          </w:rPr>
          <w:fldChar w:fldCharType="separate"/>
        </w:r>
        <w:r w:rsidR="00790BC7">
          <w:rPr>
            <w:noProof/>
            <w:sz w:val="22"/>
          </w:rPr>
          <w:t>8</w:t>
        </w:r>
        <w:r w:rsidRPr="00986B97">
          <w:rPr>
            <w:sz w:val="22"/>
          </w:rPr>
          <w:fldChar w:fldCharType="end"/>
        </w:r>
      </w:p>
    </w:sdtContent>
  </w:sdt>
  <w:p w:rsidR="00E81A19" w:rsidRPr="00986B97" w:rsidRDefault="00E81A19">
    <w:pPr>
      <w:pStyle w:val="a9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599"/>
    <w:multiLevelType w:val="multilevel"/>
    <w:tmpl w:val="D32CE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75F6B98"/>
    <w:multiLevelType w:val="hybridMultilevel"/>
    <w:tmpl w:val="F558C9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5330A4"/>
    <w:multiLevelType w:val="hybridMultilevel"/>
    <w:tmpl w:val="99106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9A1601"/>
    <w:multiLevelType w:val="hybridMultilevel"/>
    <w:tmpl w:val="AD5E95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AA106B"/>
    <w:multiLevelType w:val="hybridMultilevel"/>
    <w:tmpl w:val="F4D2E0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DE035E"/>
    <w:multiLevelType w:val="hybridMultilevel"/>
    <w:tmpl w:val="C00AC46E"/>
    <w:lvl w:ilvl="0" w:tplc="4D7ACAB4">
      <w:start w:val="1"/>
      <w:numFmt w:val="decimal"/>
      <w:lvlText w:val="%1."/>
      <w:lvlJc w:val="left"/>
      <w:pPr>
        <w:ind w:left="105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FA8DC0">
      <w:numFmt w:val="bullet"/>
      <w:lvlText w:val="•"/>
      <w:lvlJc w:val="left"/>
      <w:pPr>
        <w:ind w:left="2030" w:hanging="220"/>
      </w:pPr>
      <w:rPr>
        <w:rFonts w:hint="default"/>
        <w:lang w:val="ru-RU" w:eastAsia="en-US" w:bidi="ar-SA"/>
      </w:rPr>
    </w:lvl>
    <w:lvl w:ilvl="2" w:tplc="84287B3C">
      <w:numFmt w:val="bullet"/>
      <w:lvlText w:val="•"/>
      <w:lvlJc w:val="left"/>
      <w:pPr>
        <w:ind w:left="3000" w:hanging="220"/>
      </w:pPr>
      <w:rPr>
        <w:rFonts w:hint="default"/>
        <w:lang w:val="ru-RU" w:eastAsia="en-US" w:bidi="ar-SA"/>
      </w:rPr>
    </w:lvl>
    <w:lvl w:ilvl="3" w:tplc="29F4CD90">
      <w:numFmt w:val="bullet"/>
      <w:lvlText w:val="•"/>
      <w:lvlJc w:val="left"/>
      <w:pPr>
        <w:ind w:left="3970" w:hanging="220"/>
      </w:pPr>
      <w:rPr>
        <w:rFonts w:hint="default"/>
        <w:lang w:val="ru-RU" w:eastAsia="en-US" w:bidi="ar-SA"/>
      </w:rPr>
    </w:lvl>
    <w:lvl w:ilvl="4" w:tplc="B0B241AC">
      <w:numFmt w:val="bullet"/>
      <w:lvlText w:val="•"/>
      <w:lvlJc w:val="left"/>
      <w:pPr>
        <w:ind w:left="4940" w:hanging="220"/>
      </w:pPr>
      <w:rPr>
        <w:rFonts w:hint="default"/>
        <w:lang w:val="ru-RU" w:eastAsia="en-US" w:bidi="ar-SA"/>
      </w:rPr>
    </w:lvl>
    <w:lvl w:ilvl="5" w:tplc="F1748790">
      <w:numFmt w:val="bullet"/>
      <w:lvlText w:val="•"/>
      <w:lvlJc w:val="left"/>
      <w:pPr>
        <w:ind w:left="5910" w:hanging="220"/>
      </w:pPr>
      <w:rPr>
        <w:rFonts w:hint="default"/>
        <w:lang w:val="ru-RU" w:eastAsia="en-US" w:bidi="ar-SA"/>
      </w:rPr>
    </w:lvl>
    <w:lvl w:ilvl="6" w:tplc="2C3C608E">
      <w:numFmt w:val="bullet"/>
      <w:lvlText w:val="•"/>
      <w:lvlJc w:val="left"/>
      <w:pPr>
        <w:ind w:left="6880" w:hanging="220"/>
      </w:pPr>
      <w:rPr>
        <w:rFonts w:hint="default"/>
        <w:lang w:val="ru-RU" w:eastAsia="en-US" w:bidi="ar-SA"/>
      </w:rPr>
    </w:lvl>
    <w:lvl w:ilvl="7" w:tplc="ACE0B34A">
      <w:numFmt w:val="bullet"/>
      <w:lvlText w:val="•"/>
      <w:lvlJc w:val="left"/>
      <w:pPr>
        <w:ind w:left="7850" w:hanging="220"/>
      </w:pPr>
      <w:rPr>
        <w:rFonts w:hint="default"/>
        <w:lang w:val="ru-RU" w:eastAsia="en-US" w:bidi="ar-SA"/>
      </w:rPr>
    </w:lvl>
    <w:lvl w:ilvl="8" w:tplc="D340CEDE">
      <w:numFmt w:val="bullet"/>
      <w:lvlText w:val="•"/>
      <w:lvlJc w:val="left"/>
      <w:pPr>
        <w:ind w:left="8820" w:hanging="220"/>
      </w:pPr>
      <w:rPr>
        <w:rFonts w:hint="default"/>
        <w:lang w:val="ru-RU" w:eastAsia="en-US" w:bidi="ar-SA"/>
      </w:rPr>
    </w:lvl>
  </w:abstractNum>
  <w:abstractNum w:abstractNumId="6" w15:restartNumberingAfterBreak="0">
    <w:nsid w:val="16FF5D6E"/>
    <w:multiLevelType w:val="multilevel"/>
    <w:tmpl w:val="2C3A39A6"/>
    <w:lvl w:ilvl="0">
      <w:start w:val="1"/>
      <w:numFmt w:val="decimal"/>
      <w:lvlText w:val="%1."/>
      <w:lvlJc w:val="left"/>
      <w:pPr>
        <w:ind w:left="4639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62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4640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2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5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62"/>
      </w:pPr>
      <w:rPr>
        <w:rFonts w:hint="default"/>
        <w:lang w:val="ru-RU" w:eastAsia="en-US" w:bidi="ar-SA"/>
      </w:rPr>
    </w:lvl>
  </w:abstractNum>
  <w:abstractNum w:abstractNumId="7" w15:restartNumberingAfterBreak="0">
    <w:nsid w:val="20A230DC"/>
    <w:multiLevelType w:val="hybridMultilevel"/>
    <w:tmpl w:val="48C03A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1F6237"/>
    <w:multiLevelType w:val="hybridMultilevel"/>
    <w:tmpl w:val="523A0C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FA2876"/>
    <w:multiLevelType w:val="hybridMultilevel"/>
    <w:tmpl w:val="C946F624"/>
    <w:lvl w:ilvl="0" w:tplc="467456D4">
      <w:numFmt w:val="bullet"/>
      <w:lvlText w:val=""/>
      <w:lvlJc w:val="left"/>
      <w:pPr>
        <w:ind w:left="10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FC1A3E">
      <w:numFmt w:val="bullet"/>
      <w:lvlText w:val="•"/>
      <w:lvlJc w:val="left"/>
      <w:pPr>
        <w:ind w:left="1122" w:hanging="348"/>
      </w:pPr>
      <w:rPr>
        <w:rFonts w:hint="default"/>
        <w:lang w:val="ru-RU" w:eastAsia="en-US" w:bidi="ar-SA"/>
      </w:rPr>
    </w:lvl>
    <w:lvl w:ilvl="2" w:tplc="094ADE32">
      <w:numFmt w:val="bullet"/>
      <w:lvlText w:val="•"/>
      <w:lvlJc w:val="left"/>
      <w:pPr>
        <w:ind w:left="2145" w:hanging="348"/>
      </w:pPr>
      <w:rPr>
        <w:rFonts w:hint="default"/>
        <w:lang w:val="ru-RU" w:eastAsia="en-US" w:bidi="ar-SA"/>
      </w:rPr>
    </w:lvl>
    <w:lvl w:ilvl="3" w:tplc="B3542240">
      <w:numFmt w:val="bullet"/>
      <w:lvlText w:val="•"/>
      <w:lvlJc w:val="left"/>
      <w:pPr>
        <w:ind w:left="3167" w:hanging="348"/>
      </w:pPr>
      <w:rPr>
        <w:rFonts w:hint="default"/>
        <w:lang w:val="ru-RU" w:eastAsia="en-US" w:bidi="ar-SA"/>
      </w:rPr>
    </w:lvl>
    <w:lvl w:ilvl="4" w:tplc="5724547A">
      <w:numFmt w:val="bullet"/>
      <w:lvlText w:val="•"/>
      <w:lvlJc w:val="left"/>
      <w:pPr>
        <w:ind w:left="4190" w:hanging="348"/>
      </w:pPr>
      <w:rPr>
        <w:rFonts w:hint="default"/>
        <w:lang w:val="ru-RU" w:eastAsia="en-US" w:bidi="ar-SA"/>
      </w:rPr>
    </w:lvl>
    <w:lvl w:ilvl="5" w:tplc="33BE76D4">
      <w:numFmt w:val="bullet"/>
      <w:lvlText w:val="•"/>
      <w:lvlJc w:val="left"/>
      <w:pPr>
        <w:ind w:left="5213" w:hanging="348"/>
      </w:pPr>
      <w:rPr>
        <w:rFonts w:hint="default"/>
        <w:lang w:val="ru-RU" w:eastAsia="en-US" w:bidi="ar-SA"/>
      </w:rPr>
    </w:lvl>
    <w:lvl w:ilvl="6" w:tplc="3EACD9A8">
      <w:numFmt w:val="bullet"/>
      <w:lvlText w:val="•"/>
      <w:lvlJc w:val="left"/>
      <w:pPr>
        <w:ind w:left="6235" w:hanging="348"/>
      </w:pPr>
      <w:rPr>
        <w:rFonts w:hint="default"/>
        <w:lang w:val="ru-RU" w:eastAsia="en-US" w:bidi="ar-SA"/>
      </w:rPr>
    </w:lvl>
    <w:lvl w:ilvl="7" w:tplc="B0449F1C">
      <w:numFmt w:val="bullet"/>
      <w:lvlText w:val="•"/>
      <w:lvlJc w:val="left"/>
      <w:pPr>
        <w:ind w:left="7258" w:hanging="348"/>
      </w:pPr>
      <w:rPr>
        <w:rFonts w:hint="default"/>
        <w:lang w:val="ru-RU" w:eastAsia="en-US" w:bidi="ar-SA"/>
      </w:rPr>
    </w:lvl>
    <w:lvl w:ilvl="8" w:tplc="89BA462E">
      <w:numFmt w:val="bullet"/>
      <w:lvlText w:val="•"/>
      <w:lvlJc w:val="left"/>
      <w:pPr>
        <w:ind w:left="8281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2F6C6F08"/>
    <w:multiLevelType w:val="hybridMultilevel"/>
    <w:tmpl w:val="BCE2D5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020C4D"/>
    <w:multiLevelType w:val="hybridMultilevel"/>
    <w:tmpl w:val="B476BA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271B12"/>
    <w:multiLevelType w:val="multilevel"/>
    <w:tmpl w:val="DF381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44702E55"/>
    <w:multiLevelType w:val="hybridMultilevel"/>
    <w:tmpl w:val="7786F0B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464D46AF"/>
    <w:multiLevelType w:val="hybridMultilevel"/>
    <w:tmpl w:val="F25676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DF78CD"/>
    <w:multiLevelType w:val="hybridMultilevel"/>
    <w:tmpl w:val="6B982636"/>
    <w:lvl w:ilvl="0" w:tplc="B0E6E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C02AD"/>
    <w:multiLevelType w:val="hybridMultilevel"/>
    <w:tmpl w:val="A25077FA"/>
    <w:lvl w:ilvl="0" w:tplc="5F64E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18365A"/>
    <w:multiLevelType w:val="hybridMultilevel"/>
    <w:tmpl w:val="8C2CE34E"/>
    <w:lvl w:ilvl="0" w:tplc="5F64E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CF3A8B"/>
    <w:multiLevelType w:val="hybridMultilevel"/>
    <w:tmpl w:val="4BC8AF5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313F23"/>
    <w:multiLevelType w:val="hybridMultilevel"/>
    <w:tmpl w:val="BEC88EAC"/>
    <w:lvl w:ilvl="0" w:tplc="DEBC6222">
      <w:numFmt w:val="bullet"/>
      <w:lvlText w:val="-"/>
      <w:lvlJc w:val="left"/>
      <w:pPr>
        <w:ind w:left="67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D9C2A24">
      <w:numFmt w:val="bullet"/>
      <w:lvlText w:val="•"/>
      <w:lvlJc w:val="left"/>
      <w:pPr>
        <w:ind w:left="1688" w:hanging="117"/>
      </w:pPr>
      <w:rPr>
        <w:rFonts w:hint="default"/>
        <w:lang w:val="ru-RU" w:eastAsia="en-US" w:bidi="ar-SA"/>
      </w:rPr>
    </w:lvl>
    <w:lvl w:ilvl="2" w:tplc="1374AEE4">
      <w:numFmt w:val="bullet"/>
      <w:lvlText w:val="•"/>
      <w:lvlJc w:val="left"/>
      <w:pPr>
        <w:ind w:left="2696" w:hanging="117"/>
      </w:pPr>
      <w:rPr>
        <w:rFonts w:hint="default"/>
        <w:lang w:val="ru-RU" w:eastAsia="en-US" w:bidi="ar-SA"/>
      </w:rPr>
    </w:lvl>
    <w:lvl w:ilvl="3" w:tplc="D46856DA">
      <w:numFmt w:val="bullet"/>
      <w:lvlText w:val="•"/>
      <w:lvlJc w:val="left"/>
      <w:pPr>
        <w:ind w:left="3704" w:hanging="117"/>
      </w:pPr>
      <w:rPr>
        <w:rFonts w:hint="default"/>
        <w:lang w:val="ru-RU" w:eastAsia="en-US" w:bidi="ar-SA"/>
      </w:rPr>
    </w:lvl>
    <w:lvl w:ilvl="4" w:tplc="7CD8073E">
      <w:numFmt w:val="bullet"/>
      <w:lvlText w:val="•"/>
      <w:lvlJc w:val="left"/>
      <w:pPr>
        <w:ind w:left="4712" w:hanging="117"/>
      </w:pPr>
      <w:rPr>
        <w:rFonts w:hint="default"/>
        <w:lang w:val="ru-RU" w:eastAsia="en-US" w:bidi="ar-SA"/>
      </w:rPr>
    </w:lvl>
    <w:lvl w:ilvl="5" w:tplc="30DA80DA">
      <w:numFmt w:val="bullet"/>
      <w:lvlText w:val="•"/>
      <w:lvlJc w:val="left"/>
      <w:pPr>
        <w:ind w:left="5720" w:hanging="117"/>
      </w:pPr>
      <w:rPr>
        <w:rFonts w:hint="default"/>
        <w:lang w:val="ru-RU" w:eastAsia="en-US" w:bidi="ar-SA"/>
      </w:rPr>
    </w:lvl>
    <w:lvl w:ilvl="6" w:tplc="BB762684">
      <w:numFmt w:val="bullet"/>
      <w:lvlText w:val="•"/>
      <w:lvlJc w:val="left"/>
      <w:pPr>
        <w:ind w:left="6728" w:hanging="117"/>
      </w:pPr>
      <w:rPr>
        <w:rFonts w:hint="default"/>
        <w:lang w:val="ru-RU" w:eastAsia="en-US" w:bidi="ar-SA"/>
      </w:rPr>
    </w:lvl>
    <w:lvl w:ilvl="7" w:tplc="08F63518">
      <w:numFmt w:val="bullet"/>
      <w:lvlText w:val="•"/>
      <w:lvlJc w:val="left"/>
      <w:pPr>
        <w:ind w:left="7736" w:hanging="117"/>
      </w:pPr>
      <w:rPr>
        <w:rFonts w:hint="default"/>
        <w:lang w:val="ru-RU" w:eastAsia="en-US" w:bidi="ar-SA"/>
      </w:rPr>
    </w:lvl>
    <w:lvl w:ilvl="8" w:tplc="593CE0B8">
      <w:numFmt w:val="bullet"/>
      <w:lvlText w:val="•"/>
      <w:lvlJc w:val="left"/>
      <w:pPr>
        <w:ind w:left="8744" w:hanging="117"/>
      </w:pPr>
      <w:rPr>
        <w:rFonts w:hint="default"/>
        <w:lang w:val="ru-RU" w:eastAsia="en-US" w:bidi="ar-SA"/>
      </w:rPr>
    </w:lvl>
  </w:abstractNum>
  <w:abstractNum w:abstractNumId="20" w15:restartNumberingAfterBreak="0">
    <w:nsid w:val="58C721F1"/>
    <w:multiLevelType w:val="multilevel"/>
    <w:tmpl w:val="AFB2EF1A"/>
    <w:lvl w:ilvl="0">
      <w:start w:val="2"/>
      <w:numFmt w:val="decimal"/>
      <w:lvlText w:val="%1"/>
      <w:lvlJc w:val="left"/>
      <w:pPr>
        <w:ind w:left="111" w:hanging="56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44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565"/>
      </w:pPr>
      <w:rPr>
        <w:rFonts w:hint="default"/>
        <w:lang w:val="ru-RU" w:eastAsia="en-US" w:bidi="ar-SA"/>
      </w:rPr>
    </w:lvl>
  </w:abstractNum>
  <w:abstractNum w:abstractNumId="21" w15:restartNumberingAfterBreak="0">
    <w:nsid w:val="5BAB7185"/>
    <w:multiLevelType w:val="hybridMultilevel"/>
    <w:tmpl w:val="B476BA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48501E"/>
    <w:multiLevelType w:val="multilevel"/>
    <w:tmpl w:val="90300F16"/>
    <w:lvl w:ilvl="0">
      <w:start w:val="3"/>
      <w:numFmt w:val="decimal"/>
      <w:lvlText w:val="%1"/>
      <w:lvlJc w:val="left"/>
      <w:pPr>
        <w:ind w:left="125" w:hanging="628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5" w:hanging="62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5" w:hanging="6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306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628"/>
      </w:pPr>
      <w:rPr>
        <w:rFonts w:hint="default"/>
        <w:lang w:val="ru-RU" w:eastAsia="en-US" w:bidi="ar-SA"/>
      </w:rPr>
    </w:lvl>
  </w:abstractNum>
  <w:abstractNum w:abstractNumId="23" w15:restartNumberingAfterBreak="0">
    <w:nsid w:val="5E6357B8"/>
    <w:multiLevelType w:val="multilevel"/>
    <w:tmpl w:val="CA6E5D1C"/>
    <w:lvl w:ilvl="0">
      <w:start w:val="8"/>
      <w:numFmt w:val="decimal"/>
      <w:lvlText w:val="%1"/>
      <w:lvlJc w:val="left"/>
      <w:pPr>
        <w:ind w:left="111" w:hanging="3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44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367"/>
      </w:pPr>
      <w:rPr>
        <w:rFonts w:hint="default"/>
        <w:lang w:val="ru-RU" w:eastAsia="en-US" w:bidi="ar-SA"/>
      </w:rPr>
    </w:lvl>
  </w:abstractNum>
  <w:abstractNum w:abstractNumId="24" w15:restartNumberingAfterBreak="0">
    <w:nsid w:val="5FEA6F37"/>
    <w:multiLevelType w:val="hybridMultilevel"/>
    <w:tmpl w:val="E1F4D1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2068CA"/>
    <w:multiLevelType w:val="hybridMultilevel"/>
    <w:tmpl w:val="9498321A"/>
    <w:lvl w:ilvl="0" w:tplc="B0E6E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AE45D20"/>
    <w:multiLevelType w:val="hybridMultilevel"/>
    <w:tmpl w:val="67CC60CA"/>
    <w:lvl w:ilvl="0" w:tplc="B0E6E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E0B3C61"/>
    <w:multiLevelType w:val="multilevel"/>
    <w:tmpl w:val="1F30CC56"/>
    <w:lvl w:ilvl="0">
      <w:start w:val="1"/>
      <w:numFmt w:val="decimal"/>
      <w:lvlText w:val="%1."/>
      <w:lvlJc w:val="left"/>
      <w:pPr>
        <w:ind w:left="4613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1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1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668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497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4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8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5" w:hanging="41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7"/>
  </w:num>
  <w:num w:numId="3">
    <w:abstractNumId w:val="19"/>
  </w:num>
  <w:num w:numId="4">
    <w:abstractNumId w:val="16"/>
  </w:num>
  <w:num w:numId="5">
    <w:abstractNumId w:val="5"/>
  </w:num>
  <w:num w:numId="6">
    <w:abstractNumId w:val="6"/>
  </w:num>
  <w:num w:numId="7">
    <w:abstractNumId w:val="20"/>
  </w:num>
  <w:num w:numId="8">
    <w:abstractNumId w:val="22"/>
  </w:num>
  <w:num w:numId="9">
    <w:abstractNumId w:val="23"/>
  </w:num>
  <w:num w:numId="10">
    <w:abstractNumId w:val="13"/>
  </w:num>
  <w:num w:numId="11">
    <w:abstractNumId w:val="4"/>
  </w:num>
  <w:num w:numId="12">
    <w:abstractNumId w:val="26"/>
  </w:num>
  <w:num w:numId="13">
    <w:abstractNumId w:val="14"/>
  </w:num>
  <w:num w:numId="14">
    <w:abstractNumId w:val="21"/>
  </w:num>
  <w:num w:numId="15">
    <w:abstractNumId w:val="24"/>
  </w:num>
  <w:num w:numId="16">
    <w:abstractNumId w:val="8"/>
  </w:num>
  <w:num w:numId="17">
    <w:abstractNumId w:val="1"/>
  </w:num>
  <w:num w:numId="18">
    <w:abstractNumId w:val="18"/>
  </w:num>
  <w:num w:numId="19">
    <w:abstractNumId w:val="15"/>
  </w:num>
  <w:num w:numId="20">
    <w:abstractNumId w:val="10"/>
  </w:num>
  <w:num w:numId="21">
    <w:abstractNumId w:val="3"/>
  </w:num>
  <w:num w:numId="22">
    <w:abstractNumId w:val="7"/>
  </w:num>
  <w:num w:numId="23">
    <w:abstractNumId w:val="25"/>
  </w:num>
  <w:num w:numId="24">
    <w:abstractNumId w:val="2"/>
  </w:num>
  <w:num w:numId="25">
    <w:abstractNumId w:val="12"/>
  </w:num>
  <w:num w:numId="26">
    <w:abstractNumId w:val="0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C2"/>
    <w:rsid w:val="000124AD"/>
    <w:rsid w:val="0001562B"/>
    <w:rsid w:val="00016354"/>
    <w:rsid w:val="000242AD"/>
    <w:rsid w:val="00042F21"/>
    <w:rsid w:val="00044EEE"/>
    <w:rsid w:val="00053E63"/>
    <w:rsid w:val="00066FCD"/>
    <w:rsid w:val="00070333"/>
    <w:rsid w:val="000833EB"/>
    <w:rsid w:val="00084066"/>
    <w:rsid w:val="000A0E45"/>
    <w:rsid w:val="000A730F"/>
    <w:rsid w:val="000E372D"/>
    <w:rsid w:val="000F45C6"/>
    <w:rsid w:val="00101151"/>
    <w:rsid w:val="00101CA4"/>
    <w:rsid w:val="00103B1E"/>
    <w:rsid w:val="0011597C"/>
    <w:rsid w:val="00123921"/>
    <w:rsid w:val="001309EC"/>
    <w:rsid w:val="001466F7"/>
    <w:rsid w:val="00156079"/>
    <w:rsid w:val="001638FB"/>
    <w:rsid w:val="001761C6"/>
    <w:rsid w:val="00181528"/>
    <w:rsid w:val="001853B2"/>
    <w:rsid w:val="001A2EBC"/>
    <w:rsid w:val="001B2F9E"/>
    <w:rsid w:val="001B3DC4"/>
    <w:rsid w:val="001B586B"/>
    <w:rsid w:val="001C47EC"/>
    <w:rsid w:val="001D2361"/>
    <w:rsid w:val="001D65AD"/>
    <w:rsid w:val="001D7C25"/>
    <w:rsid w:val="001E0102"/>
    <w:rsid w:val="001E2CD1"/>
    <w:rsid w:val="0021115A"/>
    <w:rsid w:val="00212399"/>
    <w:rsid w:val="0024592A"/>
    <w:rsid w:val="00247096"/>
    <w:rsid w:val="002544C3"/>
    <w:rsid w:val="002548AC"/>
    <w:rsid w:val="002610F6"/>
    <w:rsid w:val="0028190A"/>
    <w:rsid w:val="002B72FD"/>
    <w:rsid w:val="002E1A1D"/>
    <w:rsid w:val="002E5247"/>
    <w:rsid w:val="002E677A"/>
    <w:rsid w:val="003125AE"/>
    <w:rsid w:val="003127F1"/>
    <w:rsid w:val="003148E4"/>
    <w:rsid w:val="00325105"/>
    <w:rsid w:val="00325F27"/>
    <w:rsid w:val="00340487"/>
    <w:rsid w:val="00396A54"/>
    <w:rsid w:val="003D14F4"/>
    <w:rsid w:val="004012FB"/>
    <w:rsid w:val="00404A63"/>
    <w:rsid w:val="00416C6C"/>
    <w:rsid w:val="00423FD2"/>
    <w:rsid w:val="00431AB5"/>
    <w:rsid w:val="00484C5E"/>
    <w:rsid w:val="00485A5E"/>
    <w:rsid w:val="004A6EC2"/>
    <w:rsid w:val="005007AA"/>
    <w:rsid w:val="005073DA"/>
    <w:rsid w:val="005113E4"/>
    <w:rsid w:val="0051353F"/>
    <w:rsid w:val="0051649A"/>
    <w:rsid w:val="00521545"/>
    <w:rsid w:val="00540136"/>
    <w:rsid w:val="00544256"/>
    <w:rsid w:val="00553F78"/>
    <w:rsid w:val="00566DE7"/>
    <w:rsid w:val="00566FE4"/>
    <w:rsid w:val="005753AC"/>
    <w:rsid w:val="00577107"/>
    <w:rsid w:val="005840A5"/>
    <w:rsid w:val="00587F47"/>
    <w:rsid w:val="00595222"/>
    <w:rsid w:val="005B55DC"/>
    <w:rsid w:val="005E1742"/>
    <w:rsid w:val="006024CC"/>
    <w:rsid w:val="00615C31"/>
    <w:rsid w:val="00630F4A"/>
    <w:rsid w:val="006661F7"/>
    <w:rsid w:val="00684A7E"/>
    <w:rsid w:val="0068655D"/>
    <w:rsid w:val="006C0B77"/>
    <w:rsid w:val="006D3CD6"/>
    <w:rsid w:val="006D78A2"/>
    <w:rsid w:val="006E1AA3"/>
    <w:rsid w:val="006E3E96"/>
    <w:rsid w:val="006F3241"/>
    <w:rsid w:val="006F390D"/>
    <w:rsid w:val="00702DA5"/>
    <w:rsid w:val="007078AC"/>
    <w:rsid w:val="00717B8E"/>
    <w:rsid w:val="0072428A"/>
    <w:rsid w:val="00727B2B"/>
    <w:rsid w:val="007452D8"/>
    <w:rsid w:val="00747A48"/>
    <w:rsid w:val="00756F3F"/>
    <w:rsid w:val="00790BC7"/>
    <w:rsid w:val="00795DB2"/>
    <w:rsid w:val="007D55AC"/>
    <w:rsid w:val="00800AC2"/>
    <w:rsid w:val="008242FF"/>
    <w:rsid w:val="0084736C"/>
    <w:rsid w:val="00847939"/>
    <w:rsid w:val="00850B0C"/>
    <w:rsid w:val="0085431C"/>
    <w:rsid w:val="0085604B"/>
    <w:rsid w:val="008668C2"/>
    <w:rsid w:val="00870751"/>
    <w:rsid w:val="008813F1"/>
    <w:rsid w:val="008A6587"/>
    <w:rsid w:val="008B14C3"/>
    <w:rsid w:val="008C09E7"/>
    <w:rsid w:val="008C4296"/>
    <w:rsid w:val="008D369B"/>
    <w:rsid w:val="008F01F8"/>
    <w:rsid w:val="008F109F"/>
    <w:rsid w:val="008F4A28"/>
    <w:rsid w:val="00921F82"/>
    <w:rsid w:val="00922C48"/>
    <w:rsid w:val="00940D43"/>
    <w:rsid w:val="00943453"/>
    <w:rsid w:val="009541DB"/>
    <w:rsid w:val="0095535A"/>
    <w:rsid w:val="00971F3F"/>
    <w:rsid w:val="00986B97"/>
    <w:rsid w:val="009936FD"/>
    <w:rsid w:val="009A26E3"/>
    <w:rsid w:val="009C2B9F"/>
    <w:rsid w:val="009D075C"/>
    <w:rsid w:val="00A069BB"/>
    <w:rsid w:val="00A07E25"/>
    <w:rsid w:val="00A14AC7"/>
    <w:rsid w:val="00A2080F"/>
    <w:rsid w:val="00A31A01"/>
    <w:rsid w:val="00A35467"/>
    <w:rsid w:val="00A42B0C"/>
    <w:rsid w:val="00A47818"/>
    <w:rsid w:val="00A60F63"/>
    <w:rsid w:val="00A62E06"/>
    <w:rsid w:val="00A7376B"/>
    <w:rsid w:val="00A81606"/>
    <w:rsid w:val="00A821E3"/>
    <w:rsid w:val="00A92C86"/>
    <w:rsid w:val="00AA47EF"/>
    <w:rsid w:val="00AA531A"/>
    <w:rsid w:val="00AB516A"/>
    <w:rsid w:val="00AC4AC9"/>
    <w:rsid w:val="00AD3F58"/>
    <w:rsid w:val="00AF15FE"/>
    <w:rsid w:val="00B01B6E"/>
    <w:rsid w:val="00B06A89"/>
    <w:rsid w:val="00B3401B"/>
    <w:rsid w:val="00B551E1"/>
    <w:rsid w:val="00B61350"/>
    <w:rsid w:val="00B6748D"/>
    <w:rsid w:val="00B67BD5"/>
    <w:rsid w:val="00B81B0A"/>
    <w:rsid w:val="00B81FA2"/>
    <w:rsid w:val="00B87567"/>
    <w:rsid w:val="00B915B7"/>
    <w:rsid w:val="00BA559D"/>
    <w:rsid w:val="00BB2C08"/>
    <w:rsid w:val="00C04473"/>
    <w:rsid w:val="00C11018"/>
    <w:rsid w:val="00C16421"/>
    <w:rsid w:val="00C42890"/>
    <w:rsid w:val="00C46734"/>
    <w:rsid w:val="00C47282"/>
    <w:rsid w:val="00C531D9"/>
    <w:rsid w:val="00C71CAD"/>
    <w:rsid w:val="00C74B78"/>
    <w:rsid w:val="00C92C33"/>
    <w:rsid w:val="00CA591C"/>
    <w:rsid w:val="00CB079C"/>
    <w:rsid w:val="00CC483F"/>
    <w:rsid w:val="00CF4A31"/>
    <w:rsid w:val="00D003FB"/>
    <w:rsid w:val="00D05B59"/>
    <w:rsid w:val="00D0753A"/>
    <w:rsid w:val="00D25C55"/>
    <w:rsid w:val="00D5111C"/>
    <w:rsid w:val="00D5191B"/>
    <w:rsid w:val="00D61AEC"/>
    <w:rsid w:val="00D731F0"/>
    <w:rsid w:val="00D76043"/>
    <w:rsid w:val="00D766B2"/>
    <w:rsid w:val="00D857FD"/>
    <w:rsid w:val="00D97118"/>
    <w:rsid w:val="00DA7D8A"/>
    <w:rsid w:val="00DB47AA"/>
    <w:rsid w:val="00DD2A5A"/>
    <w:rsid w:val="00DE1DEF"/>
    <w:rsid w:val="00E31259"/>
    <w:rsid w:val="00E81A19"/>
    <w:rsid w:val="00EA3232"/>
    <w:rsid w:val="00EA3DFF"/>
    <w:rsid w:val="00EA59DF"/>
    <w:rsid w:val="00EC4197"/>
    <w:rsid w:val="00ED5D41"/>
    <w:rsid w:val="00EE4070"/>
    <w:rsid w:val="00EE49E4"/>
    <w:rsid w:val="00F12C76"/>
    <w:rsid w:val="00F22E09"/>
    <w:rsid w:val="00F33DD4"/>
    <w:rsid w:val="00F45C74"/>
    <w:rsid w:val="00F55453"/>
    <w:rsid w:val="00FC473C"/>
    <w:rsid w:val="00FC6CF9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A475D"/>
  <w15:docId w15:val="{0DC0EC4D-BA9F-4EF2-8F86-14B08865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5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53F7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E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B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553F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53F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53F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3F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5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DD2A5A"/>
    <w:pPr>
      <w:widowControl w:val="0"/>
      <w:autoSpaceDE w:val="0"/>
      <w:autoSpaceDN w:val="0"/>
      <w:spacing w:after="0"/>
      <w:ind w:left="111"/>
      <w:jc w:val="both"/>
    </w:pPr>
    <w:rPr>
      <w:rFonts w:eastAsia="Times New Roman" w:cs="Times New Roman"/>
      <w:sz w:val="22"/>
    </w:rPr>
  </w:style>
  <w:style w:type="paragraph" w:styleId="a7">
    <w:name w:val="Body Text"/>
    <w:basedOn w:val="a"/>
    <w:link w:val="a8"/>
    <w:uiPriority w:val="1"/>
    <w:qFormat/>
    <w:rsid w:val="00FF62E7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FF62E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B586B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0833EB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0833E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0833EB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0833EB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C2B9F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6EC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4A6E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1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D61AEC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61AE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01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8D6E-DC6A-4C70-B36E-3B70E3F2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3726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Мараканова Юлия</cp:lastModifiedBy>
  <cp:revision>2</cp:revision>
  <dcterms:created xsi:type="dcterms:W3CDTF">2026-04-15T14:05:00Z</dcterms:created>
  <dcterms:modified xsi:type="dcterms:W3CDTF">2026-04-15T14:05:00Z</dcterms:modified>
</cp:coreProperties>
</file>